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4" w:rsidRPr="005F0754" w:rsidRDefault="005F0754" w:rsidP="005F0754">
      <w:pPr>
        <w:spacing w:after="0" w:line="240" w:lineRule="auto"/>
        <w:jc w:val="center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THÔNG BÁO TUYỂN DỤNG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 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1. Vị trí tuyển dụng</w:t>
      </w:r>
      <w:r w:rsidRPr="005F0754">
        <w:rPr>
          <w:rFonts w:eastAsia="Times New Roman" w:cs="Times New Roman"/>
          <w:color w:val="1F3147"/>
          <w:szCs w:val="28"/>
        </w:rPr>
        <w:t>: Nhân viên IT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2. Số lượng tuyển</w:t>
      </w:r>
      <w:r w:rsidRPr="005F0754">
        <w:rPr>
          <w:rFonts w:eastAsia="Times New Roman" w:cs="Times New Roman"/>
          <w:color w:val="1F3147"/>
          <w:szCs w:val="28"/>
        </w:rPr>
        <w:t>: 01 người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b/>
          <w:bCs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 xml:space="preserve">3. Yêu cầu: 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Tốt nghiệp từ Cao Đẳng trở lên thuộc chuyên ngành CNTT.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Có kinh nghiệm về ngôn ngữ lập trình PHP, biết HTML, CSS, lập trình PHP, SEO, quản trị web….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Có kinh nghiệm về quản trị mạng, quản trị hệ tống server.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Có kinh nghiệm về phần cứng máy tính.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Có trách nhiệm với công việc, làm việc nghiêm túc, nhanh nhẹn, nhiệt tình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Biết sử dụng các phần mềm đổ họa, xử lý hình ảnh...</w:t>
      </w:r>
    </w:p>
    <w:p w:rsidR="005F0754" w:rsidRPr="005F0754" w:rsidRDefault="005F0754" w:rsidP="005F0754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F0754">
        <w:rPr>
          <w:rFonts w:cs="Times New Roman"/>
          <w:szCs w:val="28"/>
        </w:rPr>
        <w:t>Vận hành hệ thống hội nghị trực tuyến Video conference.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4. Quyền lợi, nghĩa vụ: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 xml:space="preserve">- Thực hiện </w:t>
      </w:r>
      <w:proofErr w:type="gramStart"/>
      <w:r w:rsidRPr="005F0754">
        <w:rPr>
          <w:rFonts w:eastAsia="Times New Roman" w:cs="Times New Roman"/>
          <w:color w:val="1F3147"/>
          <w:szCs w:val="28"/>
        </w:rPr>
        <w:t>theo</w:t>
      </w:r>
      <w:proofErr w:type="gramEnd"/>
      <w:r w:rsidRPr="005F0754">
        <w:rPr>
          <w:rFonts w:eastAsia="Times New Roman" w:cs="Times New Roman"/>
          <w:color w:val="1F3147"/>
          <w:szCs w:val="28"/>
        </w:rPr>
        <w:t xml:space="preserve"> Luật Lao động và theo quy định của Công ty;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 xml:space="preserve">- Học việc 1-2 tháng 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 xml:space="preserve">- Khi tuyển dụng chính thức được Công ty đóng các loại Bảo hiểm </w:t>
      </w:r>
      <w:proofErr w:type="gramStart"/>
      <w:r w:rsidRPr="005F0754">
        <w:rPr>
          <w:rFonts w:eastAsia="Times New Roman" w:cs="Times New Roman"/>
          <w:color w:val="1F3147"/>
          <w:szCs w:val="28"/>
        </w:rPr>
        <w:t>theo</w:t>
      </w:r>
      <w:proofErr w:type="gramEnd"/>
      <w:r w:rsidRPr="005F0754">
        <w:rPr>
          <w:rFonts w:eastAsia="Times New Roman" w:cs="Times New Roman"/>
          <w:color w:val="1F3147"/>
          <w:szCs w:val="28"/>
        </w:rPr>
        <w:t xml:space="preserve"> luật lao động, được hưởng lương cơ bản, thưởng theo doanh số và các chế độ khác của Công ty.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b/>
          <w:i/>
          <w:color w:val="1F3147"/>
          <w:szCs w:val="28"/>
        </w:rPr>
      </w:pPr>
      <w:r w:rsidRPr="005F0754">
        <w:rPr>
          <w:rFonts w:eastAsia="Times New Roman" w:cs="Times New Roman"/>
          <w:b/>
          <w:i/>
          <w:color w:val="1F3147"/>
          <w:szCs w:val="28"/>
        </w:rPr>
        <w:t xml:space="preserve">- Lương: Thỏa thuận từ 5.000.000 - 6.000.000đ/tháng, được xét nâng lương hàng năm </w:t>
      </w:r>
      <w:proofErr w:type="gramStart"/>
      <w:r w:rsidRPr="005F0754">
        <w:rPr>
          <w:rFonts w:eastAsia="Times New Roman" w:cs="Times New Roman"/>
          <w:b/>
          <w:i/>
          <w:color w:val="1F3147"/>
          <w:szCs w:val="28"/>
        </w:rPr>
        <w:t>theo</w:t>
      </w:r>
      <w:proofErr w:type="gramEnd"/>
      <w:r w:rsidRPr="005F0754">
        <w:rPr>
          <w:rFonts w:eastAsia="Times New Roman" w:cs="Times New Roman"/>
          <w:b/>
          <w:i/>
          <w:color w:val="1F3147"/>
          <w:szCs w:val="28"/>
        </w:rPr>
        <w:t xml:space="preserve"> quy định của công ty.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 xml:space="preserve">5. Hồ </w:t>
      </w:r>
      <w:proofErr w:type="gramStart"/>
      <w:r w:rsidRPr="005F0754">
        <w:rPr>
          <w:rFonts w:eastAsia="Times New Roman" w:cs="Times New Roman"/>
          <w:b/>
          <w:bCs/>
          <w:color w:val="1F3147"/>
          <w:szCs w:val="28"/>
        </w:rPr>
        <w:t>sơ</w:t>
      </w:r>
      <w:proofErr w:type="gramEnd"/>
      <w:r w:rsidRPr="005F0754">
        <w:rPr>
          <w:rFonts w:eastAsia="Times New Roman" w:cs="Times New Roman"/>
          <w:b/>
          <w:bCs/>
          <w:color w:val="1F3147"/>
          <w:szCs w:val="28"/>
        </w:rPr>
        <w:t xml:space="preserve"> gồm có</w:t>
      </w:r>
      <w:r w:rsidRPr="005F0754">
        <w:rPr>
          <w:rFonts w:eastAsia="Times New Roman" w:cs="Times New Roman"/>
          <w:color w:val="1F3147"/>
          <w:szCs w:val="28"/>
        </w:rPr>
        <w:t>: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Đơn xin việc;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Giấy khai sinh (Bản sao);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Bằng tốt nghiệp chuyên môn (Bản sao Công chứng), Bảng điểm;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Sơ yếu lý lịch (xác nhận của Chính quyền hoặc cơ quan quản lý);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Giấy khám sức khỏe chưa quá 6 tháng;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- 04 ảnh 4x6 chụp trong vòng 6 tháng gần nhất;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 xml:space="preserve">- Bản chụp Chứng minh </w:t>
      </w:r>
      <w:proofErr w:type="gramStart"/>
      <w:r w:rsidRPr="005F0754">
        <w:rPr>
          <w:rFonts w:eastAsia="Times New Roman" w:cs="Times New Roman"/>
          <w:color w:val="1F3147"/>
          <w:szCs w:val="28"/>
        </w:rPr>
        <w:t>thư</w:t>
      </w:r>
      <w:proofErr w:type="gramEnd"/>
      <w:r w:rsidRPr="005F0754">
        <w:rPr>
          <w:rFonts w:eastAsia="Times New Roman" w:cs="Times New Roman"/>
          <w:color w:val="1F3147"/>
          <w:szCs w:val="28"/>
        </w:rPr>
        <w:t xml:space="preserve"> Nhân dân 2 mặt (Không cần Công chứng);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Các văn bằng, chứng chỉ khác (Nếu có);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>- Ghi địa chỉ và số điện thoại liên lạc trên bìa hồ sơ.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>6. Nộp hồ sơ:</w:t>
      </w:r>
      <w:r w:rsidRPr="005F0754">
        <w:rPr>
          <w:rFonts w:eastAsia="Times New Roman" w:cs="Times New Roman"/>
          <w:color w:val="1F3147"/>
          <w:szCs w:val="28"/>
        </w:rPr>
        <w:t xml:space="preserve"> Công ty TNHH Việt Úc - Quảng Ninh, thôn Phúc Tiến, Tân Lập, Đầm Hà, Quảng Ninh.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color w:val="1F3147"/>
          <w:szCs w:val="28"/>
        </w:rPr>
        <w:t xml:space="preserve">- Hạn nộp hồ sơ đến hết ngày 30 tháng 8 năm 2018. 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 xml:space="preserve">- </w:t>
      </w:r>
      <w:r w:rsidRPr="005F0754">
        <w:rPr>
          <w:rFonts w:eastAsia="Times New Roman" w:cs="Times New Roman"/>
          <w:color w:val="1F3147"/>
          <w:szCs w:val="28"/>
        </w:rPr>
        <w:t xml:space="preserve">Không trả lại hồ sơ cho những ứng viên không trúng tuyển. 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bookmarkStart w:id="0" w:name="_GoBack"/>
      <w:bookmarkEnd w:id="0"/>
      <w:r w:rsidRPr="005F0754">
        <w:rPr>
          <w:rFonts w:eastAsia="Times New Roman" w:cs="Times New Roman"/>
          <w:b/>
          <w:bCs/>
          <w:color w:val="1F3147"/>
          <w:szCs w:val="28"/>
        </w:rPr>
        <w:br/>
      </w:r>
      <w:r w:rsidRPr="005F0754">
        <w:rPr>
          <w:rFonts w:eastAsia="Times New Roman" w:cs="Times New Roman"/>
          <w:b/>
          <w:bCs/>
          <w:i/>
          <w:iCs/>
          <w:color w:val="1F3147"/>
          <w:szCs w:val="28"/>
          <w:u w:val="single"/>
        </w:rPr>
        <w:t>Điện thoại liên hệ</w:t>
      </w:r>
      <w:r w:rsidRPr="005F0754">
        <w:rPr>
          <w:rFonts w:eastAsia="Times New Roman" w:cs="Times New Roman"/>
          <w:b/>
          <w:bCs/>
          <w:color w:val="1F3147"/>
          <w:szCs w:val="28"/>
          <w:u w:val="single"/>
        </w:rPr>
        <w:t>: Ms Hà</w:t>
      </w:r>
      <w:r w:rsidRPr="005F0754">
        <w:rPr>
          <w:rFonts w:eastAsia="Times New Roman" w:cs="Times New Roman"/>
          <w:b/>
          <w:bCs/>
          <w:color w:val="1F3147"/>
          <w:szCs w:val="28"/>
        </w:rPr>
        <w:t xml:space="preserve"> 01216333818</w:t>
      </w:r>
    </w:p>
    <w:p w:rsidR="005F0754" w:rsidRPr="005F0754" w:rsidRDefault="005F0754" w:rsidP="005F0754">
      <w:pPr>
        <w:spacing w:after="0" w:line="240" w:lineRule="auto"/>
        <w:jc w:val="both"/>
        <w:rPr>
          <w:rFonts w:eastAsia="Times New Roman" w:cs="Times New Roman"/>
          <w:color w:val="1F3147"/>
          <w:szCs w:val="28"/>
        </w:rPr>
      </w:pPr>
      <w:r w:rsidRPr="005F0754">
        <w:rPr>
          <w:rFonts w:eastAsia="Times New Roman" w:cs="Times New Roman"/>
          <w:b/>
          <w:bCs/>
          <w:color w:val="1F3147"/>
          <w:szCs w:val="28"/>
        </w:rPr>
        <w:t xml:space="preserve">                                                                                    </w:t>
      </w:r>
    </w:p>
    <w:p w:rsidR="005F0754" w:rsidRPr="005F0754" w:rsidRDefault="005F0754" w:rsidP="005F0754">
      <w:pPr>
        <w:spacing w:after="0" w:line="240" w:lineRule="auto"/>
        <w:jc w:val="both"/>
        <w:rPr>
          <w:rFonts w:ascii="Arial" w:eastAsia="Times New Roman" w:hAnsi="Arial" w:cs="Arial"/>
          <w:color w:val="1F3147"/>
          <w:sz w:val="18"/>
          <w:szCs w:val="18"/>
        </w:rPr>
      </w:pPr>
      <w:r w:rsidRPr="005F0754">
        <w:rPr>
          <w:rFonts w:ascii="Arial" w:eastAsia="Times New Roman" w:hAnsi="Arial" w:cs="Arial"/>
          <w:b/>
          <w:bCs/>
          <w:color w:val="1F3147"/>
          <w:sz w:val="18"/>
          <w:szCs w:val="18"/>
        </w:rPr>
        <w:t>                                                         </w:t>
      </w:r>
      <w:r w:rsidRPr="005F0754">
        <w:rPr>
          <w:rFonts w:ascii="Arial" w:eastAsia="Times New Roman" w:hAnsi="Arial" w:cs="Arial"/>
          <w:color w:val="1F3147"/>
          <w:sz w:val="18"/>
          <w:szCs w:val="18"/>
        </w:rPr>
        <w:t> </w:t>
      </w:r>
    </w:p>
    <w:sectPr w:rsidR="005F0754" w:rsidRPr="005F0754" w:rsidSect="000A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662"/>
    <w:multiLevelType w:val="hybridMultilevel"/>
    <w:tmpl w:val="42228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F0754"/>
    <w:rsid w:val="000A5679"/>
    <w:rsid w:val="005F0754"/>
    <w:rsid w:val="00995AA1"/>
    <w:rsid w:val="00CD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huecd.com</cp:lastModifiedBy>
  <cp:revision>2</cp:revision>
  <dcterms:created xsi:type="dcterms:W3CDTF">2018-08-09T07:24:00Z</dcterms:created>
  <dcterms:modified xsi:type="dcterms:W3CDTF">2018-08-09T08:44:00Z</dcterms:modified>
</cp:coreProperties>
</file>