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A6" w:rsidRPr="008912A6" w:rsidRDefault="008912A6" w:rsidP="008912A6">
      <w:pPr>
        <w:shd w:val="clear" w:color="auto" w:fill="FFFFFF"/>
        <w:ind w:firstLine="720"/>
        <w:jc w:val="both"/>
        <w:rPr>
          <w:sz w:val="22"/>
          <w:szCs w:val="22"/>
        </w:rPr>
      </w:pPr>
      <w:r w:rsidRPr="008912A6">
        <w:rPr>
          <w:sz w:val="22"/>
          <w:szCs w:val="22"/>
        </w:rPr>
        <w:t>Trước hết, thay mặt tập thể lãnh đạo Nhà trường xin được chúc mừng 11 thầy cô được bổ nhiệm đợt này. Kể từ khi là giảng viên của Trường ĐHCN QN có người đã được bổ nhiệm lần thứ 2 hoặc thứ 3, cũng đã trở thành quen thuộc, tuy không phải cảm xúc của lần đầu tiên, nhưng tôi tin rằng, cảm xúc của các thầy cô vẫn vẹn nguyên như mọi lần được nhận nhiệm vụ mới, sẽ vẫn là một cảm xúc rạo rực, niềm tự hào, vinh dự tràn ngập trong lòng.</w:t>
      </w:r>
    </w:p>
    <w:p w:rsidR="008912A6" w:rsidRPr="008912A6" w:rsidRDefault="008912A6" w:rsidP="008912A6">
      <w:pPr>
        <w:shd w:val="clear" w:color="auto" w:fill="FFFFFF"/>
        <w:jc w:val="both"/>
        <w:rPr>
          <w:sz w:val="22"/>
          <w:szCs w:val="22"/>
        </w:rPr>
      </w:pPr>
      <w:r w:rsidRPr="008912A6">
        <w:rPr>
          <w:sz w:val="22"/>
          <w:szCs w:val="22"/>
        </w:rPr>
        <w:t>   </w:t>
      </w:r>
      <w:r w:rsidRPr="008912A6">
        <w:rPr>
          <w:sz w:val="22"/>
          <w:szCs w:val="22"/>
        </w:rPr>
        <w:tab/>
        <w:t> Niềm vinh dự tự hào của cá nhân các thầy cô cũng là niềm vinh dự tự hào của gia đình, bạn bè, người thân, cũng là niềm vinh dự tự hào của Trường ĐHCN QN nơi thầy cô gắn bó, công tác. Không phải một sớm một chiều có ngày hôm nay, các thầy cô có quyền tự hào vì trong sự nghiệp của mình, nhất là những năm qua dù nhà trường gặp rất nhiều khó khăn, các thầy cô đã đồng lòng cố gắng nỗ lực giữ vững phẩm chất đạo đức, phát huy tinh thần trách nhiệm hoàn thành nhiệm vụ trên các cương vị công tác, được đồng nghiệp, tổ chức đánh giá cao. Sự trưởng thành của các thầy cô hôm nay, ngoài sự nỗ lực của cá nhân, những gì đạt được của các thầy cô, còn là sự quan tâm của Đảng ủy, Ban giám hiệu của tập thể sư phạm Nhà trường, ngay cả những sinh viên, nhân viên, đang học tập và làm nhiệm vụ quanh chúng ta, những công việc tưởng chừng như không mấy liên quan, nhưng ở những mức độ khác nhau cũng đã có đóng góp vào sự trưởng thành hôm nay của mỗi thầy cô.</w:t>
      </w:r>
    </w:p>
    <w:p w:rsidR="008912A6" w:rsidRPr="008912A6" w:rsidRDefault="008912A6" w:rsidP="008912A6">
      <w:pPr>
        <w:shd w:val="clear" w:color="auto" w:fill="FFFFFF"/>
        <w:ind w:firstLine="720"/>
        <w:jc w:val="both"/>
        <w:rPr>
          <w:sz w:val="22"/>
          <w:szCs w:val="22"/>
        </w:rPr>
      </w:pPr>
      <w:r w:rsidRPr="008912A6">
        <w:rPr>
          <w:sz w:val="22"/>
          <w:szCs w:val="22"/>
        </w:rPr>
        <w:t xml:space="preserve"> Bao giờ cũng vậy, trong cuộc đời của công việc sự nghiệp theo đuổi nghề giáo của mình, đi cùng với niềm vinh dự, tự hào luôn là ý thức, trách nhiệm. Đã trở thành người cán bộ không phải chỉ là chức vụ từ trưởng bộ môn, phó bộ môn, tổ trưởng, tổ phó đến trưởng, phó phòng rồi cao hơn nữa trong Nhà trường là Hiệu trưởng, Hiệu phó, mà đó phải là bản lĩnh chính trị; phẩm chất đạo đức đạo đức, là trách nhiệm cao, là trình độ năng lực tốt để hoàn thành nhiệm vụ trong bất kỳ hoàn cảnh nào. </w:t>
      </w:r>
    </w:p>
    <w:p w:rsidR="008912A6" w:rsidRPr="008912A6" w:rsidRDefault="008912A6" w:rsidP="008912A6">
      <w:pPr>
        <w:shd w:val="clear" w:color="auto" w:fill="FFFFFF"/>
        <w:ind w:firstLine="720"/>
        <w:jc w:val="both"/>
        <w:rPr>
          <w:sz w:val="22"/>
          <w:szCs w:val="22"/>
        </w:rPr>
      </w:pPr>
      <w:r w:rsidRPr="008912A6">
        <w:rPr>
          <w:sz w:val="22"/>
          <w:szCs w:val="22"/>
        </w:rPr>
        <w:t>Đảng ủy, Ban Giám hiệu Nhà trường luôn tin tưởng các thầy cô đã xứng đáng và sẽ xứng đáng hơn nữa với niềm tin và kỳ vọng mà chúng tôi đã và đang mong chờ mong mỏi và luôn chúc thầy cô tiến bộ đồng thời không nản lòng trước những khó khăn. Được bổ nhiệm cương vị công tác mới cũng như những đợt bổ nhiệm, điều động trước đây, trong 11 vị trí công tác bổ nhiệm đợt này, có những vị trí đáp ứng nhu cầu phát triển và đáp ứng nhu cầu nhiệm vụ, đồng thời có những vị trí đơn giản là điều động đáp ứng yêu cầu nhiệm vụ. Chắc chắn không phải vị trí nào được bổ nhiệm sắp xếp cũng đáp ứng nguyện vọng cá nhân, nhưng nếu chỉ nhằm đáp ứng nguyện vọng cá nhân thì sẽ không có công tác cán bộ, không tồn tại bất kỳ tổ chức nào. Công tác cán bộ phải đặt nhiệm vụ lên trên hết, vì chất lượng giáo dục - đào tạo và xây dựng Nhà trường; vì vị thế, uy tín và tương lai phát triển của ĐHCN QN, ngôi nhà chung của tất cả chúng ta. Rất mong các đồng chí chia sẻ nhận thức đó cùng Đảng uỷ, Ban Giám hiệu Nhà trường.</w:t>
      </w:r>
    </w:p>
    <w:p w:rsidR="008912A6" w:rsidRPr="008912A6" w:rsidRDefault="008912A6" w:rsidP="008912A6">
      <w:pPr>
        <w:shd w:val="clear" w:color="auto" w:fill="FFFFFF"/>
        <w:ind w:firstLine="720"/>
        <w:jc w:val="both"/>
        <w:rPr>
          <w:sz w:val="22"/>
          <w:szCs w:val="22"/>
        </w:rPr>
      </w:pPr>
      <w:r w:rsidRPr="008912A6">
        <w:rPr>
          <w:sz w:val="22"/>
          <w:szCs w:val="22"/>
        </w:rPr>
        <w:t>Đợt bổ nhiệm, điều động này, ngoài việc đáp ứng yêu cầu nhiệm vụ chính trị, Đảng uỷ Nhà trường xác định  yêu cầu cụ thể cần đạt được: đó là, phải có sự phát triển. Có một số vị trí cán bộ có thể còn ý kiến đánh giá khác nhau, nhưng chúng ta là môn đồ của triết học duy vật biện chứng chắc các đồng chí cũng thống nhất rằng, có thể cái mới phát triển chưa mạnh bằng cái cũ, một đồng chí ý mới được bổ nhiệm chắc chắn nhiều mặt chưa bằng một đồng chí vừa rời vị trí, nhưng nếu không tạo điều kiện cho phát triển chúng ta sẽ có những hẫng hụt về thế hệ cán bộ trong tương lai gần.</w:t>
      </w:r>
    </w:p>
    <w:p w:rsidR="008912A6" w:rsidRPr="008912A6" w:rsidRDefault="008912A6" w:rsidP="008912A6">
      <w:pPr>
        <w:shd w:val="clear" w:color="auto" w:fill="FFFFFF"/>
        <w:ind w:firstLine="720"/>
        <w:jc w:val="both"/>
        <w:rPr>
          <w:sz w:val="22"/>
          <w:szCs w:val="22"/>
        </w:rPr>
      </w:pPr>
      <w:r w:rsidRPr="008912A6">
        <w:rPr>
          <w:sz w:val="22"/>
          <w:szCs w:val="22"/>
        </w:rPr>
        <w:t>Nhân đây cũng xin nhắc các đồng chí cán bộ được bổ nhiệm cương vị mới, chưa phải các đồng chí đã đẩy đủ bản lĩnh trình độ, kinh nghiệm để đảm nhiệm tốt cương vị mới, nhưng Ban Thường vụ, Đảng uỷ Nhà trường vẫn bổ nhiệm với nhận thức rằng, các đồng chí sẽ đủ năng lực tự nhận thức, biết tự hoàn thiện, khiêm tốn học hỏi, phát huy những mặt mạnh, khắc phục những mặt yếu để vươn lên khẳng định mình, hoàn thành tốt nhiệm vụ.</w:t>
      </w:r>
    </w:p>
    <w:p w:rsidR="008912A6" w:rsidRPr="008912A6" w:rsidRDefault="008912A6" w:rsidP="008912A6">
      <w:pPr>
        <w:shd w:val="clear" w:color="auto" w:fill="FFFFFF"/>
        <w:ind w:firstLine="720"/>
        <w:jc w:val="both"/>
        <w:rPr>
          <w:sz w:val="22"/>
          <w:szCs w:val="22"/>
        </w:rPr>
      </w:pPr>
      <w:r w:rsidRPr="008912A6">
        <w:rPr>
          <w:sz w:val="22"/>
          <w:szCs w:val="22"/>
        </w:rPr>
        <w:t>Điều cuối cùng tôi muốn nói trong buổi Lễ công bố Quyết định bổ nhiệm hôm nay là Nhà trường vẫn đang thiếu những cán bộ có chất lượng tốt (Đức, Tài, Tâm, Trí), nhiều vị trí quan trọng vẫn luôn cần cán bộ tốt, cũng đang rất thiếu những cán bộ có chất lượng tốt. Rất nhiều cương vị, vị trí quan trọng đang và sẽ chờ đợi những cán bộ đủ phẩm chất và năng lực. Đừng nghĩ rằng phải thân quen chạy chọt đâu đó mới có cơ hội. Hơn 280 thầy cô Lãnh đạo Nhà trường luôn theo dõi từng người, Đảng ủy ,Ban giám hiệu và tập thể sư phạm Nhà trường đã, đang và sẽ cố gắng để công bằng nhất cho mọi cán bộ, đừng sợ mình tốt mà không được chú ý. Hơn bất cứ đâu, Nhà trường là nơi hội tụ đủ yếu tố thuận lợi để mỗi cán bộ tu dưỡng, phấn đấu, trau dồi phẩm chất, trình độ, năng lực. Điều kiện, cơ hội luôn ngỏ cửa với những ai đang có quyết tâm. Hãy phấn đấu để không ngừng tiến bộ, để xứng đáng là cán bộ, giảng viên Trường ĐHCN QN. Tôi rất tin tưởng rằng đội ngũ hôm nay sẽ cố gắng, quyết tâm vì uy tín, tương lai, vị thế của ĐHCN QN.</w:t>
      </w:r>
    </w:p>
    <w:p w:rsidR="008912A6" w:rsidRPr="008912A6" w:rsidRDefault="008912A6" w:rsidP="008912A6">
      <w:pPr>
        <w:shd w:val="clear" w:color="auto" w:fill="FFFFFF"/>
        <w:ind w:firstLine="720"/>
        <w:rPr>
          <w:sz w:val="22"/>
          <w:szCs w:val="22"/>
        </w:rPr>
      </w:pPr>
      <w:r w:rsidRPr="008912A6">
        <w:rPr>
          <w:sz w:val="22"/>
          <w:szCs w:val="22"/>
        </w:rPr>
        <w:t>Cuối cùng xin thay mặt lãnh đạo trường một lần nữa xin chúc mừng các thầy cô./.</w:t>
      </w:r>
    </w:p>
    <w:p w:rsidR="003C5B34" w:rsidRDefault="003C5B34"/>
    <w:sectPr w:rsidR="003C5B34" w:rsidSect="009D7A9C">
      <w:pgSz w:w="11907" w:h="16840" w:code="9"/>
      <w:pgMar w:top="1123" w:right="864" w:bottom="1123"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20"/>
  <w:displayHorizontalDrawingGridEvery w:val="2"/>
  <w:displayVerticalDrawingGridEvery w:val="2"/>
  <w:characterSpacingControl w:val="doNotCompress"/>
  <w:compat/>
  <w:rsids>
    <w:rsidRoot w:val="008912A6"/>
    <w:rsid w:val="000637B0"/>
    <w:rsid w:val="001204C0"/>
    <w:rsid w:val="002E0728"/>
    <w:rsid w:val="003710D0"/>
    <w:rsid w:val="003C5B34"/>
    <w:rsid w:val="003D5D84"/>
    <w:rsid w:val="00482B31"/>
    <w:rsid w:val="004E0A6E"/>
    <w:rsid w:val="00536C73"/>
    <w:rsid w:val="0056336F"/>
    <w:rsid w:val="006A1C27"/>
    <w:rsid w:val="006B5508"/>
    <w:rsid w:val="0071435C"/>
    <w:rsid w:val="00726CCF"/>
    <w:rsid w:val="00765697"/>
    <w:rsid w:val="007A29A2"/>
    <w:rsid w:val="007D734A"/>
    <w:rsid w:val="007F0AF3"/>
    <w:rsid w:val="008912A6"/>
    <w:rsid w:val="00971A28"/>
    <w:rsid w:val="00972318"/>
    <w:rsid w:val="009767C8"/>
    <w:rsid w:val="00990CE7"/>
    <w:rsid w:val="009D7A9C"/>
    <w:rsid w:val="00A910B0"/>
    <w:rsid w:val="00B633CC"/>
    <w:rsid w:val="00CB7FF2"/>
    <w:rsid w:val="00EC4C6F"/>
    <w:rsid w:val="00EE47D5"/>
    <w:rsid w:val="00FC7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A6"/>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vhc</dc:creator>
  <cp:lastModifiedBy>vhc</cp:lastModifiedBy>
  <cp:revision>1</cp:revision>
  <dcterms:created xsi:type="dcterms:W3CDTF">2019-04-09T06:55:00Z</dcterms:created>
  <dcterms:modified xsi:type="dcterms:W3CDTF">2019-04-09T06:57:00Z</dcterms:modified>
</cp:coreProperties>
</file>