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68" w:type="dxa"/>
        <w:tblLook w:val="00A0" w:firstRow="1" w:lastRow="0" w:firstColumn="1" w:lastColumn="0" w:noHBand="0" w:noVBand="0"/>
      </w:tblPr>
      <w:tblGrid>
        <w:gridCol w:w="3828"/>
        <w:gridCol w:w="5250"/>
        <w:gridCol w:w="90"/>
      </w:tblGrid>
      <w:tr w:rsidR="001561CB" w:rsidTr="00E33CE7">
        <w:trPr>
          <w:gridAfter w:val="1"/>
          <w:wAfter w:w="90" w:type="dxa"/>
          <w:trHeight w:val="560"/>
        </w:trPr>
        <w:tc>
          <w:tcPr>
            <w:tcW w:w="3828" w:type="dxa"/>
          </w:tcPr>
          <w:p w:rsidR="001561CB" w:rsidRPr="00417EAE" w:rsidRDefault="001561CB" w:rsidP="00417EAE">
            <w:pPr>
              <w:jc w:val="center"/>
              <w:rPr>
                <w:lang w:val="en-US"/>
              </w:rPr>
            </w:pPr>
            <w:r w:rsidRPr="00417EAE">
              <w:rPr>
                <w:lang w:val="en-US"/>
              </w:rPr>
              <w:t>BỘ CÔNG THƯƠNG</w:t>
            </w:r>
          </w:p>
          <w:p w:rsidR="001561CB" w:rsidRPr="00417EAE" w:rsidRDefault="001561CB" w:rsidP="00417EAE">
            <w:pPr>
              <w:jc w:val="center"/>
              <w:rPr>
                <w:b/>
                <w:lang w:val="en-US"/>
              </w:rPr>
            </w:pPr>
            <w:r w:rsidRPr="00417EAE">
              <w:rPr>
                <w:b/>
                <w:lang w:val="en-US"/>
              </w:rPr>
              <w:t>TRƯỜNG ĐHCN QUẢNG NINH</w:t>
            </w:r>
          </w:p>
          <w:p w:rsidR="001561CB" w:rsidRPr="00417EAE" w:rsidRDefault="00D64108" w:rsidP="003F3FE0">
            <w:pPr>
              <w:rPr>
                <w:b/>
                <w:lang w:val="en-US"/>
              </w:rPr>
            </w:pPr>
            <w:r>
              <w:rPr>
                <w:noProof/>
                <w:lang w:val="en-US" w:eastAsia="en-US"/>
              </w:rPr>
              <w:pict>
                <v:shapetype id="_x0000_t32" coordsize="21600,21600" o:spt="32" o:oned="t" path="m,l21600,21600e" filled="f">
                  <v:path arrowok="t" fillok="f" o:connecttype="none"/>
                  <o:lock v:ext="edit" shapetype="t"/>
                </v:shapetype>
                <v:shape id="_x0000_s1026" type="#_x0000_t32" style="position:absolute;margin-left:30.75pt;margin-top:1.15pt;width:110.25pt;height:0;z-index:251657216" o:connectortype="straight"/>
              </w:pict>
            </w:r>
          </w:p>
        </w:tc>
        <w:tc>
          <w:tcPr>
            <w:tcW w:w="5250" w:type="dxa"/>
          </w:tcPr>
          <w:p w:rsidR="001561CB" w:rsidRPr="00417EAE" w:rsidRDefault="001561CB" w:rsidP="00417EAE">
            <w:pPr>
              <w:jc w:val="center"/>
              <w:rPr>
                <w:b/>
                <w:lang w:val="en-US"/>
              </w:rPr>
            </w:pPr>
            <w:r w:rsidRPr="00417EAE">
              <w:rPr>
                <w:b/>
                <w:lang w:val="en-US"/>
              </w:rPr>
              <w:t xml:space="preserve">CỘNG HÒA XÃ HỘI CHỦ NGHĨA VIỆT </w:t>
            </w:r>
            <w:smartTag w:uri="urn:schemas-microsoft-com:office:smarttags" w:element="country-region">
              <w:smartTag w:uri="urn:schemas-microsoft-com:office:smarttags" w:element="place">
                <w:r w:rsidRPr="00417EAE">
                  <w:rPr>
                    <w:b/>
                    <w:lang w:val="en-US"/>
                  </w:rPr>
                  <w:t>NAM</w:t>
                </w:r>
              </w:smartTag>
            </w:smartTag>
          </w:p>
          <w:p w:rsidR="001561CB" w:rsidRPr="00417EAE" w:rsidRDefault="00D64108" w:rsidP="00417EAE">
            <w:pPr>
              <w:jc w:val="center"/>
              <w:rPr>
                <w:b/>
                <w:sz w:val="26"/>
                <w:szCs w:val="26"/>
                <w:lang w:val="en-US"/>
              </w:rPr>
            </w:pPr>
            <w:r>
              <w:rPr>
                <w:noProof/>
                <w:lang w:val="en-US" w:eastAsia="en-US"/>
              </w:rPr>
              <w:pict>
                <v:shape id="_x0000_s1027" type="#_x0000_t32" style="position:absolute;left:0;text-align:left;margin-left:47.1pt;margin-top:14.95pt;width:158.25pt;height:0;z-index:251658240" o:connectortype="straight"/>
              </w:pict>
            </w:r>
            <w:r w:rsidR="001561CB" w:rsidRPr="00417EAE">
              <w:rPr>
                <w:b/>
                <w:sz w:val="26"/>
                <w:szCs w:val="26"/>
                <w:lang w:val="en-US"/>
              </w:rPr>
              <w:t>Độc lập – Tự do – Hạnh phúc</w:t>
            </w:r>
          </w:p>
        </w:tc>
      </w:tr>
      <w:tr w:rsidR="001561CB" w:rsidTr="00E33CE7">
        <w:tblPrEx>
          <w:tblLook w:val="01E0" w:firstRow="1" w:lastRow="1" w:firstColumn="1" w:lastColumn="1" w:noHBand="0" w:noVBand="0"/>
        </w:tblPrEx>
        <w:tc>
          <w:tcPr>
            <w:tcW w:w="3828" w:type="dxa"/>
          </w:tcPr>
          <w:p w:rsidR="001561CB" w:rsidRPr="00907724" w:rsidRDefault="001561CB" w:rsidP="00AB7E3F">
            <w:pPr>
              <w:jc w:val="both"/>
              <w:rPr>
                <w:lang w:val="en-US"/>
              </w:rPr>
            </w:pPr>
          </w:p>
        </w:tc>
        <w:tc>
          <w:tcPr>
            <w:tcW w:w="5340" w:type="dxa"/>
            <w:gridSpan w:val="2"/>
          </w:tcPr>
          <w:p w:rsidR="001561CB" w:rsidRPr="00907724" w:rsidRDefault="001561CB" w:rsidP="00D64108">
            <w:pPr>
              <w:rPr>
                <w:lang w:val="en-US"/>
              </w:rPr>
            </w:pPr>
            <w:r w:rsidRPr="00907724">
              <w:rPr>
                <w:i/>
                <w:sz w:val="26"/>
                <w:szCs w:val="26"/>
                <w:lang w:val="en-US"/>
              </w:rPr>
              <w:t xml:space="preserve"> </w:t>
            </w:r>
            <w:r w:rsidR="00960EC4">
              <w:rPr>
                <w:i/>
                <w:sz w:val="26"/>
                <w:szCs w:val="26"/>
                <w:lang w:val="en-US"/>
              </w:rPr>
              <w:t xml:space="preserve">       </w:t>
            </w:r>
            <w:r w:rsidR="00856AD1">
              <w:rPr>
                <w:i/>
                <w:sz w:val="26"/>
                <w:szCs w:val="26"/>
                <w:lang w:val="en-US"/>
              </w:rPr>
              <w:t xml:space="preserve">      </w:t>
            </w:r>
            <w:r w:rsidRPr="00907724">
              <w:rPr>
                <w:i/>
                <w:sz w:val="26"/>
                <w:szCs w:val="26"/>
                <w:lang w:val="en-US"/>
              </w:rPr>
              <w:t>Quả</w:t>
            </w:r>
            <w:r w:rsidR="00856AD1">
              <w:rPr>
                <w:i/>
                <w:sz w:val="26"/>
                <w:szCs w:val="26"/>
                <w:lang w:val="en-US"/>
              </w:rPr>
              <w:t xml:space="preserve">ng Ninh, ngày </w:t>
            </w:r>
            <w:r w:rsidR="008C76B4">
              <w:rPr>
                <w:i/>
                <w:sz w:val="26"/>
                <w:szCs w:val="26"/>
                <w:lang w:val="en-US"/>
              </w:rPr>
              <w:t xml:space="preserve"> </w:t>
            </w:r>
            <w:r w:rsidR="00D64108">
              <w:rPr>
                <w:i/>
                <w:sz w:val="26"/>
                <w:szCs w:val="26"/>
                <w:lang w:val="en-US"/>
              </w:rPr>
              <w:t xml:space="preserve"> </w:t>
            </w:r>
            <w:r w:rsidR="008C76B4">
              <w:rPr>
                <w:i/>
                <w:sz w:val="26"/>
                <w:szCs w:val="26"/>
                <w:lang w:val="en-US"/>
              </w:rPr>
              <w:t xml:space="preserve"> </w:t>
            </w:r>
            <w:r>
              <w:rPr>
                <w:i/>
                <w:sz w:val="26"/>
                <w:szCs w:val="26"/>
                <w:lang w:val="en-US"/>
              </w:rPr>
              <w:t xml:space="preserve"> </w:t>
            </w:r>
            <w:r w:rsidR="00B93D4A">
              <w:rPr>
                <w:i/>
                <w:sz w:val="26"/>
                <w:szCs w:val="26"/>
                <w:lang w:val="en-US"/>
              </w:rPr>
              <w:t xml:space="preserve">tháng </w:t>
            </w:r>
            <w:r w:rsidR="00D64108">
              <w:rPr>
                <w:i/>
                <w:sz w:val="26"/>
                <w:szCs w:val="26"/>
                <w:lang w:val="en-US"/>
              </w:rPr>
              <w:t xml:space="preserve">   </w:t>
            </w:r>
            <w:r w:rsidRPr="00907724">
              <w:rPr>
                <w:i/>
                <w:sz w:val="26"/>
                <w:szCs w:val="26"/>
                <w:lang w:val="en-US"/>
              </w:rPr>
              <w:t xml:space="preserve"> năm 201</w:t>
            </w:r>
            <w:r w:rsidR="008C76B4">
              <w:rPr>
                <w:i/>
                <w:sz w:val="26"/>
                <w:szCs w:val="26"/>
                <w:lang w:val="en-US"/>
              </w:rPr>
              <w:t>9</w:t>
            </w:r>
          </w:p>
        </w:tc>
      </w:tr>
    </w:tbl>
    <w:p w:rsidR="001561CB" w:rsidRDefault="001561CB" w:rsidP="003F3FE0">
      <w:pPr>
        <w:rPr>
          <w:lang w:val="en-US"/>
        </w:rPr>
      </w:pPr>
    </w:p>
    <w:p w:rsidR="00D64108" w:rsidRDefault="00D64108" w:rsidP="00D64108">
      <w:pPr>
        <w:spacing w:line="276" w:lineRule="auto"/>
        <w:jc w:val="center"/>
        <w:rPr>
          <w:b/>
        </w:rPr>
      </w:pPr>
      <w:r>
        <w:rPr>
          <w:b/>
        </w:rPr>
        <w:t>TỔNG KẾT THÁNG 10 VÀ PHƯƠNG HƯỚNG THÁNG 11</w:t>
      </w:r>
    </w:p>
    <w:p w:rsidR="00D64108" w:rsidRPr="00DA0A19" w:rsidRDefault="00D64108" w:rsidP="00D64108">
      <w:pPr>
        <w:spacing w:line="276" w:lineRule="auto"/>
        <w:jc w:val="center"/>
        <w:rPr>
          <w:i/>
        </w:rPr>
      </w:pPr>
      <w:r w:rsidRPr="00DA0A19">
        <w:rPr>
          <w:i/>
        </w:rPr>
        <w:t>(Ban hành kèm theo Thông báo số .... /TB-ĐHCNQN ngày ..... tháng ..... năm 2019)</w:t>
      </w:r>
    </w:p>
    <w:p w:rsidR="00D64108" w:rsidRPr="000B3E6E" w:rsidRDefault="00D64108" w:rsidP="00D64108">
      <w:pPr>
        <w:spacing w:line="276" w:lineRule="auto"/>
        <w:jc w:val="both"/>
        <w:rPr>
          <w:b/>
        </w:rPr>
      </w:pPr>
      <w:r w:rsidRPr="000B3E6E">
        <w:rPr>
          <w:b/>
        </w:rPr>
        <w:t>I.Những việc đã làm tháng 10  năm 2019</w:t>
      </w:r>
    </w:p>
    <w:p w:rsidR="00D64108" w:rsidRPr="000B3E6E" w:rsidRDefault="00D64108" w:rsidP="00D64108">
      <w:pPr>
        <w:spacing w:line="276" w:lineRule="auto"/>
        <w:jc w:val="both"/>
        <w:rPr>
          <w:b/>
        </w:rPr>
      </w:pPr>
      <w:r w:rsidRPr="000B3E6E">
        <w:rPr>
          <w:b/>
        </w:rPr>
        <w:t>1. Công tác QL HSSV</w:t>
      </w:r>
    </w:p>
    <w:p w:rsidR="00D64108" w:rsidRPr="000B3E6E" w:rsidRDefault="00D64108" w:rsidP="00D64108">
      <w:pPr>
        <w:spacing w:before="60"/>
        <w:jc w:val="both"/>
      </w:pPr>
      <w:r w:rsidRPr="000B3E6E">
        <w:t>- Kiểm tra, cập nhật số liệu sinh viên lên lớp</w:t>
      </w:r>
      <w:r>
        <w:t xml:space="preserve">. Sinh viên có thể kiểm tra số buổi nghỉ tuần/tháng tại địa chỉ </w:t>
      </w:r>
      <w:hyperlink r:id="rId7" w:history="1">
        <w:r w:rsidRPr="00E44A83">
          <w:rPr>
            <w:rStyle w:val="Hyperlink"/>
          </w:rPr>
          <w:t>http://qui.edu.vn/Cong-tac-Hoc-sinh-Sinh-vien/</w:t>
        </w:r>
      </w:hyperlink>
      <w:r>
        <w:t xml:space="preserve"> và xem chi tiết số buổi nghỉ trên môn học tại Phòng Công tác học sinh sinh viên;</w:t>
      </w:r>
    </w:p>
    <w:p w:rsidR="00D64108" w:rsidRPr="000B3E6E" w:rsidRDefault="00D64108" w:rsidP="00D64108">
      <w:pPr>
        <w:spacing w:before="60"/>
        <w:jc w:val="both"/>
      </w:pPr>
      <w:r w:rsidRPr="000B3E6E">
        <w:t>- Tổ chức sinh hoạt lớp (54,39%) và chào cờ (72,24%)  vào ngày 07 tháng 10 năm 2019</w:t>
      </w:r>
      <w:r>
        <w:t>;</w:t>
      </w:r>
    </w:p>
    <w:p w:rsidR="00D64108" w:rsidRPr="000B3E6E" w:rsidRDefault="00D64108" w:rsidP="00D64108">
      <w:pPr>
        <w:spacing w:before="60"/>
        <w:jc w:val="both"/>
      </w:pPr>
      <w:r w:rsidRPr="000B3E6E">
        <w:t>- Phối hợp cùng phòng QT&amp;DVC kiểm tra khu nội trú sinh viên Lào</w:t>
      </w:r>
      <w:r>
        <w:t>: một số phòng thực hiện vệ sinh chưa tốt.</w:t>
      </w:r>
    </w:p>
    <w:p w:rsidR="00D64108" w:rsidRPr="000B3E6E" w:rsidRDefault="00D64108" w:rsidP="00D64108">
      <w:pPr>
        <w:spacing w:before="60"/>
        <w:jc w:val="both"/>
        <w:rPr>
          <w:b/>
        </w:rPr>
      </w:pPr>
      <w:r w:rsidRPr="000B3E6E">
        <w:rPr>
          <w:b/>
        </w:rPr>
        <w:t>2. Công tác GD HSSV</w:t>
      </w:r>
    </w:p>
    <w:p w:rsidR="00D64108" w:rsidRPr="000B3E6E" w:rsidRDefault="00D64108" w:rsidP="00D64108">
      <w:pPr>
        <w:spacing w:before="60"/>
        <w:jc w:val="both"/>
      </w:pPr>
      <w:r w:rsidRPr="000B3E6E">
        <w:t>- Tổ chức Hội thảo tuần lễ học tập suốt đời khối HSSV năm học 2019 – 2020 (03/10/2019)</w:t>
      </w:r>
      <w:r>
        <w:t>;</w:t>
      </w:r>
    </w:p>
    <w:p w:rsidR="00D64108" w:rsidRPr="00455F5E" w:rsidRDefault="00D64108" w:rsidP="00D64108">
      <w:pPr>
        <w:spacing w:before="60"/>
        <w:jc w:val="both"/>
      </w:pPr>
      <w:r w:rsidRPr="00455F5E">
        <w:t xml:space="preserve">- QĐ kỷ luật </w:t>
      </w:r>
      <w:r>
        <w:t>Buộc thôi học 03</w:t>
      </w:r>
      <w:r w:rsidRPr="00455F5E">
        <w:t xml:space="preserve"> sinh viên khoa Kinh tế, </w:t>
      </w:r>
      <w:r>
        <w:t xml:space="preserve">khiển trách </w:t>
      </w:r>
      <w:r w:rsidRPr="00455F5E">
        <w:t>01 SV khoa CNTT do nghỉ học dài ngày và gửi thư về gia đình sinh viên bị kỷ luật</w:t>
      </w:r>
      <w:r>
        <w:t>;</w:t>
      </w:r>
    </w:p>
    <w:p w:rsidR="00D64108" w:rsidRPr="000B3E6E" w:rsidRDefault="00D64108" w:rsidP="00D64108">
      <w:pPr>
        <w:spacing w:before="60"/>
        <w:jc w:val="both"/>
      </w:pPr>
      <w:r w:rsidRPr="000B3E6E">
        <w:t xml:space="preserve">- Xử lý </w:t>
      </w:r>
      <w:r>
        <w:t xml:space="preserve">khiển trách </w:t>
      </w:r>
      <w:r w:rsidRPr="000B3E6E">
        <w:t xml:space="preserve">sinh viên nộp chậm </w:t>
      </w:r>
      <w:r>
        <w:t>công nợ</w:t>
      </w:r>
      <w:r w:rsidRPr="000B3E6E">
        <w:t xml:space="preserve"> học kỳ I năm học 2019 – 2020 (117 SV)</w:t>
      </w:r>
      <w:r>
        <w:t>. Những sinh viên này sẽ không được hưởng học bổng của học kỳ I năm học 2019 – 2020;</w:t>
      </w:r>
    </w:p>
    <w:p w:rsidR="00D64108" w:rsidRPr="000B3E6E" w:rsidRDefault="00D64108" w:rsidP="00D64108">
      <w:pPr>
        <w:spacing w:before="60"/>
        <w:jc w:val="both"/>
      </w:pPr>
      <w:r w:rsidRPr="000B3E6E">
        <w:t>- QĐ miễn giảm học phí học kỳ 1 năm học 2019 – 2020 cho sinh viên khóa K9, K10, K11 (34 SV)</w:t>
      </w:r>
      <w:r>
        <w:t>;</w:t>
      </w:r>
    </w:p>
    <w:p w:rsidR="00D64108" w:rsidRPr="000B3E6E" w:rsidRDefault="00D64108" w:rsidP="00D64108">
      <w:pPr>
        <w:spacing w:before="60"/>
        <w:jc w:val="both"/>
      </w:pPr>
      <w:r w:rsidRPr="000B3E6E">
        <w:t xml:space="preserve">- </w:t>
      </w:r>
      <w:r>
        <w:t>N</w:t>
      </w:r>
      <w:r w:rsidRPr="000B3E6E">
        <w:t>gày 09/10/2019</w:t>
      </w:r>
      <w:r>
        <w:t xml:space="preserve"> đưa 6 sinh viên tham dự</w:t>
      </w:r>
      <w:r w:rsidRPr="000B3E6E">
        <w:t xml:space="preserve"> chương trình trao học bổng Toyota do Cty CP Toyota tổ chức, mỗi sinh viên </w:t>
      </w:r>
      <w:r>
        <w:t>được nhận học bổng 6 triệu đồng;</w:t>
      </w:r>
    </w:p>
    <w:p w:rsidR="00D64108" w:rsidRPr="000B3E6E" w:rsidRDefault="00D64108" w:rsidP="00D64108">
      <w:pPr>
        <w:spacing w:before="60"/>
        <w:jc w:val="both"/>
      </w:pPr>
      <w:r w:rsidRPr="000B3E6E">
        <w:t xml:space="preserve">- </w:t>
      </w:r>
      <w:r>
        <w:t xml:space="preserve">Sinh viên Kor thor </w:t>
      </w:r>
      <w:r w:rsidRPr="000B3E6E">
        <w:t>tham dự cuộc thi hùng biện tiếng Việt</w:t>
      </w:r>
      <w:r>
        <w:t xml:space="preserve"> dành cho LHS Lào đã </w:t>
      </w:r>
      <w:r w:rsidRPr="000B3E6E">
        <w:t>đạt giải nh</w:t>
      </w:r>
      <w:r>
        <w:t>ì</w:t>
      </w:r>
      <w:r w:rsidRPr="000B3E6E">
        <w:t xml:space="preserve"> khu vực miền Bắc và được t</w:t>
      </w:r>
      <w:r>
        <w:t>ham dự vòng chung kết toàn quốc.</w:t>
      </w:r>
    </w:p>
    <w:p w:rsidR="00D64108" w:rsidRPr="000B3E6E" w:rsidRDefault="00D64108" w:rsidP="00D64108">
      <w:pPr>
        <w:jc w:val="both"/>
        <w:rPr>
          <w:b/>
        </w:rPr>
      </w:pPr>
      <w:r w:rsidRPr="000B3E6E">
        <w:rPr>
          <w:b/>
        </w:rPr>
        <w:t>3. Công tác kết nối doanh nghiệp và tư vấn việc làm</w:t>
      </w:r>
    </w:p>
    <w:p w:rsidR="00D64108" w:rsidRPr="000B3E6E" w:rsidRDefault="00D64108" w:rsidP="00D64108">
      <w:pPr>
        <w:spacing w:before="60"/>
        <w:jc w:val="both"/>
        <w:rPr>
          <w:bCs/>
        </w:rPr>
      </w:pPr>
      <w:r w:rsidRPr="000B3E6E">
        <w:t xml:space="preserve">- </w:t>
      </w:r>
      <w:r w:rsidRPr="000B3E6E">
        <w:rPr>
          <w:bCs/>
        </w:rPr>
        <w:t>Đăng tải thông tin tuyển dụng của các doanh nghiệp trên trang web của Nhà trường</w:t>
      </w:r>
      <w:r>
        <w:rPr>
          <w:bCs/>
        </w:rPr>
        <w:t>: Cty điện tử TCL, Cty CP sữa Việt Nam, Cty CP bia và nước giải khát Việt Nam;</w:t>
      </w:r>
    </w:p>
    <w:p w:rsidR="00D64108" w:rsidRDefault="00D64108" w:rsidP="00D64108">
      <w:pPr>
        <w:spacing w:before="60"/>
        <w:jc w:val="both"/>
        <w:rPr>
          <w:bCs/>
        </w:rPr>
      </w:pPr>
      <w:r w:rsidRPr="000B3E6E">
        <w:rPr>
          <w:bCs/>
        </w:rPr>
        <w:t xml:space="preserve">- Phối hợp tổ chức tuyển dụng và làm việc với </w:t>
      </w:r>
      <w:r>
        <w:rPr>
          <w:bCs/>
        </w:rPr>
        <w:t>Cty điện tử TLC ngày 25/10/2019. Có 18</w:t>
      </w:r>
      <w:r w:rsidRPr="000B3E6E">
        <w:rPr>
          <w:bCs/>
        </w:rPr>
        <w:t xml:space="preserve"> sinh viên trúng tuyển </w:t>
      </w:r>
      <w:r>
        <w:rPr>
          <w:bCs/>
        </w:rPr>
        <w:t>và ký hợp đồng với công ty. Các sinh viên này được Cty tài trợ học tiếng Hán tại trung tâm FLIC của trường;</w:t>
      </w:r>
    </w:p>
    <w:p w:rsidR="00D64108" w:rsidRPr="00E81D70" w:rsidRDefault="00D64108" w:rsidP="00D64108">
      <w:pPr>
        <w:spacing w:before="60"/>
        <w:jc w:val="both"/>
      </w:pPr>
      <w:r>
        <w:rPr>
          <w:bCs/>
        </w:rPr>
        <w:t>- Hoàn thành k</w:t>
      </w:r>
      <w:r w:rsidRPr="00455F5E">
        <w:rPr>
          <w:bCs/>
        </w:rPr>
        <w:t>hảo sát việc làm sinh viên tốt nghiệp năm 2018</w:t>
      </w:r>
      <w:r>
        <w:rPr>
          <w:bCs/>
        </w:rPr>
        <w:t>: sinh viên có việc làm sau khi tốt nghiệp 1 năm đạt 86,47%.</w:t>
      </w:r>
    </w:p>
    <w:p w:rsidR="00D64108" w:rsidRPr="000B3E6E" w:rsidRDefault="00D64108" w:rsidP="00D64108">
      <w:pPr>
        <w:jc w:val="both"/>
        <w:rPr>
          <w:b/>
        </w:rPr>
      </w:pPr>
      <w:r>
        <w:rPr>
          <w:b/>
        </w:rPr>
        <w:t>4</w:t>
      </w:r>
      <w:r w:rsidRPr="000B3E6E">
        <w:rPr>
          <w:b/>
        </w:rPr>
        <w:t>. Công tác khác</w:t>
      </w:r>
    </w:p>
    <w:p w:rsidR="00D64108" w:rsidRPr="000B3E6E" w:rsidRDefault="00D64108" w:rsidP="00D64108">
      <w:pPr>
        <w:spacing w:before="60"/>
        <w:jc w:val="both"/>
      </w:pPr>
      <w:r w:rsidRPr="000B3E6E">
        <w:t>- Triệu tập sinh viên chuẩn bị cho nội dung phục vụ đoàn kiểm tra của Hội đồng GDQPAN quân khu 3</w:t>
      </w:r>
      <w:r>
        <w:t>;</w:t>
      </w:r>
    </w:p>
    <w:p w:rsidR="00D64108" w:rsidRPr="000B3E6E" w:rsidRDefault="00D64108" w:rsidP="00D64108">
      <w:pPr>
        <w:spacing w:before="60"/>
        <w:jc w:val="both"/>
      </w:pPr>
      <w:r w:rsidRPr="000B3E6E">
        <w:t>- Tổ chức chương trình tập huấn trang bị kiến thức ATGT và lái xe an toàn cho sinh viên. Tổ chức 2 ngày 14/10/2019 (90/320 SV</w:t>
      </w:r>
      <w:r>
        <w:t xml:space="preserve"> tham gia</w:t>
      </w:r>
      <w:r w:rsidRPr="000B3E6E">
        <w:t>) và 21/10/2019 (150/422</w:t>
      </w:r>
      <w:r>
        <w:t xml:space="preserve"> </w:t>
      </w:r>
      <w:r w:rsidRPr="000B3E6E">
        <w:t>SV</w:t>
      </w:r>
      <w:r>
        <w:t xml:space="preserve"> tham gia</w:t>
      </w:r>
      <w:r w:rsidRPr="000B3E6E">
        <w:t>)</w:t>
      </w:r>
      <w:r>
        <w:t>;</w:t>
      </w:r>
    </w:p>
    <w:p w:rsidR="00D64108" w:rsidRPr="000B3E6E" w:rsidRDefault="00D64108" w:rsidP="00D64108">
      <w:pPr>
        <w:spacing w:before="60"/>
        <w:jc w:val="both"/>
      </w:pPr>
      <w:r w:rsidRPr="000B3E6E">
        <w:t>- Tổ chức chương trình tập huấn kỹ năng khởi nghiệp thể hiện bản thân do giảng viên chương trình Bệ phóng Việt Nam Digital 4.0 giảng dạy vào ngày 16/10/2019 (170/200 SV tham gia)</w:t>
      </w:r>
      <w:r>
        <w:t>;</w:t>
      </w:r>
    </w:p>
    <w:p w:rsidR="00D64108" w:rsidRPr="000B3E6E" w:rsidRDefault="00D64108" w:rsidP="00D64108">
      <w:pPr>
        <w:spacing w:before="60"/>
        <w:jc w:val="both"/>
      </w:pPr>
      <w:r w:rsidRPr="000B3E6E">
        <w:t>- Đưa 150 sinh viên tham gia diễn tập xử lý tình huống giải tán đám đông biểu tình, gây rối an ninh trật tự vào ngày 28/10/2019</w:t>
      </w:r>
      <w:r>
        <w:t>;</w:t>
      </w:r>
    </w:p>
    <w:p w:rsidR="00D64108" w:rsidRPr="000B3E6E" w:rsidRDefault="00D64108" w:rsidP="00D64108">
      <w:pPr>
        <w:spacing w:before="60"/>
        <w:jc w:val="both"/>
      </w:pPr>
      <w:r w:rsidRPr="000B3E6E">
        <w:t xml:space="preserve">- </w:t>
      </w:r>
      <w:r>
        <w:t>Giới thiệu sinh viên Đoàn Thị Q</w:t>
      </w:r>
      <w:r w:rsidRPr="000B3E6E">
        <w:t>uế lớp TĐH K10</w:t>
      </w:r>
      <w:r>
        <w:t xml:space="preserve"> dự xét</w:t>
      </w:r>
      <w:r w:rsidRPr="000B3E6E">
        <w:t xml:space="preserve"> nữ sinh tiêu biểu trong lĩnh vực KHCN n</w:t>
      </w:r>
      <w:r>
        <w:t xml:space="preserve">ăm 2019 của Trung ương Đoàn thanh niên cộng sản Hồ Chí Minh. </w:t>
      </w:r>
    </w:p>
    <w:p w:rsidR="00D64108" w:rsidRPr="000B3E6E" w:rsidRDefault="00D64108" w:rsidP="00D64108">
      <w:pPr>
        <w:spacing w:before="60"/>
        <w:jc w:val="both"/>
        <w:rPr>
          <w:b/>
        </w:rPr>
      </w:pPr>
      <w:r>
        <w:rPr>
          <w:b/>
        </w:rPr>
        <w:t>5</w:t>
      </w:r>
      <w:r w:rsidRPr="000B3E6E">
        <w:rPr>
          <w:b/>
        </w:rPr>
        <w:t>. Đoàn thanh niên</w:t>
      </w:r>
    </w:p>
    <w:p w:rsidR="00D64108" w:rsidRDefault="00D64108" w:rsidP="00D64108">
      <w:pPr>
        <w:spacing w:before="60"/>
        <w:jc w:val="both"/>
      </w:pPr>
      <w:r w:rsidRPr="00455F5E">
        <w:t xml:space="preserve">- </w:t>
      </w:r>
      <w:r>
        <w:t>Đoàn thanh niên tổ chức hiến máu nhân đạo ngày 08/10/2019: thu được 94 đơn vị máu;</w:t>
      </w:r>
    </w:p>
    <w:p w:rsidR="00D64108" w:rsidRDefault="00D64108" w:rsidP="00D64108">
      <w:pPr>
        <w:spacing w:before="60"/>
        <w:jc w:val="both"/>
      </w:pPr>
      <w:r>
        <w:lastRenderedPageBreak/>
        <w:t>- Đoàn thanh niên tổ chức Đại hội đoàn trường lần 31 nhiệm kỳ 2019 - 2022 thành công. Đồng chí Nguyễn Mạnh Hùng tiếp tục được bầu làm bí thư Đoàn trường;</w:t>
      </w:r>
    </w:p>
    <w:p w:rsidR="00D64108" w:rsidRPr="000B3E6E" w:rsidRDefault="00D64108" w:rsidP="00D64108">
      <w:pPr>
        <w:spacing w:before="60"/>
        <w:jc w:val="both"/>
      </w:pPr>
      <w:r>
        <w:t>- Tổ chức giải bóng đá nam liên chi khoa Điện.</w:t>
      </w:r>
    </w:p>
    <w:p w:rsidR="00D64108" w:rsidRPr="000B3E6E" w:rsidRDefault="00D64108" w:rsidP="00D64108">
      <w:pPr>
        <w:tabs>
          <w:tab w:val="center" w:pos="4535"/>
        </w:tabs>
        <w:spacing w:before="60"/>
        <w:jc w:val="both"/>
        <w:rPr>
          <w:b/>
          <w:bCs/>
        </w:rPr>
      </w:pPr>
      <w:r w:rsidRPr="000B3E6E">
        <w:rPr>
          <w:b/>
          <w:bCs/>
        </w:rPr>
        <w:t>II. Phương hướng tháng 11 năm 2019</w:t>
      </w:r>
      <w:r w:rsidRPr="000B3E6E">
        <w:rPr>
          <w:b/>
          <w:bCs/>
        </w:rPr>
        <w:tab/>
      </w:r>
    </w:p>
    <w:p w:rsidR="00D64108" w:rsidRPr="000B3E6E" w:rsidRDefault="00D64108" w:rsidP="00D64108">
      <w:pPr>
        <w:spacing w:line="276" w:lineRule="auto"/>
        <w:jc w:val="both"/>
        <w:rPr>
          <w:b/>
        </w:rPr>
      </w:pPr>
      <w:r w:rsidRPr="000B3E6E">
        <w:rPr>
          <w:b/>
        </w:rPr>
        <w:t>1. Công tác QL HSSV</w:t>
      </w:r>
    </w:p>
    <w:p w:rsidR="00D64108" w:rsidRDefault="00D64108" w:rsidP="00D64108">
      <w:pPr>
        <w:spacing w:before="60"/>
        <w:jc w:val="both"/>
      </w:pPr>
      <w:r w:rsidRPr="000B3E6E">
        <w:t>- Cập nhật tình hình lên lớp của sinh viên</w:t>
      </w:r>
      <w:r>
        <w:t>;</w:t>
      </w:r>
    </w:p>
    <w:p w:rsidR="00D64108" w:rsidRPr="006262D8" w:rsidRDefault="00D64108" w:rsidP="00D64108">
      <w:pPr>
        <w:spacing w:before="60"/>
        <w:jc w:val="both"/>
      </w:pPr>
      <w:r w:rsidRPr="006262D8">
        <w:t>- Tổ chức sinh hoạt lớp vào ngày 04 tháng 11 năm 2019</w:t>
      </w:r>
      <w:r>
        <w:t>;</w:t>
      </w:r>
    </w:p>
    <w:p w:rsidR="00D64108" w:rsidRDefault="00D64108" w:rsidP="00D64108">
      <w:pPr>
        <w:spacing w:before="60"/>
        <w:jc w:val="both"/>
      </w:pPr>
      <w:r w:rsidRPr="006262D8">
        <w:t>- Nhận bàn giao hồ sơ sinh viên K12 từ phòng Đào tạo</w:t>
      </w:r>
      <w:r>
        <w:t>;</w:t>
      </w:r>
    </w:p>
    <w:p w:rsidR="00D64108" w:rsidRPr="000B3E6E" w:rsidRDefault="00D64108" w:rsidP="00D64108">
      <w:pPr>
        <w:spacing w:line="276" w:lineRule="auto"/>
        <w:jc w:val="both"/>
        <w:rPr>
          <w:b/>
        </w:rPr>
      </w:pPr>
      <w:r w:rsidRPr="000B3E6E">
        <w:rPr>
          <w:b/>
        </w:rPr>
        <w:t>2. Công tác GD HSSV</w:t>
      </w:r>
    </w:p>
    <w:p w:rsidR="00D64108" w:rsidRDefault="00D64108" w:rsidP="00D64108">
      <w:pPr>
        <w:spacing w:line="276" w:lineRule="auto"/>
        <w:jc w:val="both"/>
      </w:pPr>
      <w:r w:rsidRPr="000B3E6E">
        <w:t xml:space="preserve">- Tiếp tục xử lý </w:t>
      </w:r>
      <w:r>
        <w:t xml:space="preserve">cảnh cáo </w:t>
      </w:r>
      <w:r w:rsidRPr="000B3E6E">
        <w:t>SV nộp chậm học phí và các khoản công nợ khác</w:t>
      </w:r>
      <w:r>
        <w:t>;</w:t>
      </w:r>
    </w:p>
    <w:p w:rsidR="00D64108" w:rsidRPr="000B3E6E" w:rsidRDefault="00D64108" w:rsidP="00D64108">
      <w:pPr>
        <w:spacing w:line="276" w:lineRule="auto"/>
        <w:jc w:val="both"/>
      </w:pPr>
      <w:r>
        <w:t>- Hướng dẫn nộp chế độ chính sách theo thông báo số 612/TB-ĐHCNQN ngày 22 tháng 10 năm 2019;</w:t>
      </w:r>
    </w:p>
    <w:p w:rsidR="00D64108" w:rsidRPr="000B3E6E" w:rsidRDefault="00D64108" w:rsidP="00D64108">
      <w:pPr>
        <w:spacing w:line="276" w:lineRule="auto"/>
        <w:jc w:val="both"/>
      </w:pPr>
      <w:r w:rsidRPr="000B3E6E">
        <w:t>- Đánh giá bài thu hoạch và cấp giấy chứng nhận cho SV hoàn thành tuần sinh hoạt công dân HSSV năm học 2019-2020</w:t>
      </w:r>
      <w:r>
        <w:t>. Những sinh viên không tham gia học tập sẽ không được xét cấp học bổng, học cảm tình Đảng và xét kết nạp Đảng trong thời gian học tập tai Trường;</w:t>
      </w:r>
    </w:p>
    <w:p w:rsidR="00D64108" w:rsidRPr="000B3E6E" w:rsidRDefault="00D64108" w:rsidP="00D64108">
      <w:pPr>
        <w:spacing w:line="276" w:lineRule="auto"/>
        <w:jc w:val="both"/>
      </w:pPr>
      <w:r w:rsidRPr="000B3E6E">
        <w:t xml:space="preserve">- </w:t>
      </w:r>
      <w:r>
        <w:t>S</w:t>
      </w:r>
      <w:r w:rsidRPr="000B3E6E">
        <w:t xml:space="preserve">inh viên </w:t>
      </w:r>
      <w:r>
        <w:t xml:space="preserve"> Kor thor </w:t>
      </w:r>
      <w:r w:rsidRPr="000B3E6E">
        <w:t>tham dự vòng chung kết toàn quốc cuộc thi hùng biện tiếng Việt dành cho LHS</w:t>
      </w:r>
      <w:r>
        <w:t xml:space="preserve"> Lào tạ</w:t>
      </w:r>
      <w:r w:rsidRPr="000B3E6E">
        <w:t>i Thái Nguyên vào ngày 09/11/2019</w:t>
      </w:r>
      <w:r>
        <w:t>.</w:t>
      </w:r>
    </w:p>
    <w:p w:rsidR="00D64108" w:rsidRPr="000B3E6E" w:rsidRDefault="00D64108" w:rsidP="00D64108">
      <w:pPr>
        <w:spacing w:line="276" w:lineRule="auto"/>
        <w:jc w:val="both"/>
        <w:rPr>
          <w:b/>
        </w:rPr>
      </w:pPr>
      <w:r w:rsidRPr="000B3E6E">
        <w:rPr>
          <w:b/>
        </w:rPr>
        <w:t>3. Công tác kết nối doanh nghiệp và tư vấn việc làm</w:t>
      </w:r>
    </w:p>
    <w:p w:rsidR="00D64108" w:rsidRPr="000B3E6E" w:rsidRDefault="00D64108" w:rsidP="00D64108">
      <w:pPr>
        <w:spacing w:line="276" w:lineRule="auto"/>
        <w:jc w:val="both"/>
        <w:rPr>
          <w:bCs/>
        </w:rPr>
      </w:pPr>
      <w:r w:rsidRPr="000B3E6E">
        <w:t xml:space="preserve">- </w:t>
      </w:r>
      <w:r>
        <w:rPr>
          <w:bCs/>
        </w:rPr>
        <w:t xml:space="preserve">Tiếp nhận thông tin tuyển dụng </w:t>
      </w:r>
      <w:r w:rsidRPr="000B3E6E">
        <w:rPr>
          <w:bCs/>
        </w:rPr>
        <w:t xml:space="preserve">của các DN, </w:t>
      </w:r>
      <w:r w:rsidRPr="000B3E6E">
        <w:t xml:space="preserve">đưa thông tin tuyển dụng của các doanh </w:t>
      </w:r>
      <w:r>
        <w:t>nghiệp tiếp cận t</w:t>
      </w:r>
      <w:r w:rsidRPr="000B3E6E">
        <w:t>ới HSSV</w:t>
      </w:r>
      <w:r>
        <w:t>.</w:t>
      </w:r>
    </w:p>
    <w:p w:rsidR="00D64108" w:rsidRPr="000B3E6E" w:rsidRDefault="00D64108" w:rsidP="00D64108">
      <w:pPr>
        <w:spacing w:line="276" w:lineRule="auto"/>
        <w:jc w:val="both"/>
        <w:rPr>
          <w:b/>
        </w:rPr>
      </w:pPr>
      <w:r>
        <w:rPr>
          <w:b/>
        </w:rPr>
        <w:t>4</w:t>
      </w:r>
      <w:r w:rsidRPr="000B3E6E">
        <w:rPr>
          <w:b/>
        </w:rPr>
        <w:t>. Công tác khác</w:t>
      </w:r>
    </w:p>
    <w:p w:rsidR="00D64108" w:rsidRPr="000B3E6E" w:rsidRDefault="00D64108" w:rsidP="00D64108">
      <w:pPr>
        <w:spacing w:line="276" w:lineRule="auto"/>
        <w:jc w:val="both"/>
      </w:pPr>
      <w:r w:rsidRPr="000B3E6E">
        <w:rPr>
          <w:bCs/>
        </w:rPr>
        <w:t xml:space="preserve">- </w:t>
      </w:r>
      <w:r>
        <w:t xml:space="preserve">Sinh viên tích cực tham gia các </w:t>
      </w:r>
      <w:r w:rsidRPr="000B3E6E">
        <w:t>hoạt động chào mừng ngày Nhà giáo VN</w:t>
      </w:r>
      <w:r>
        <w:t xml:space="preserve"> 20/11</w:t>
      </w:r>
      <w:r w:rsidRPr="000B3E6E">
        <w:t>, ngày kỉ niệm 61 năm thành lập trường</w:t>
      </w:r>
      <w:r>
        <w:t xml:space="preserve"> 25/11;</w:t>
      </w:r>
    </w:p>
    <w:p w:rsidR="00D64108" w:rsidRPr="000B3E6E" w:rsidRDefault="00D64108" w:rsidP="00D64108">
      <w:pPr>
        <w:spacing w:line="276" w:lineRule="auto"/>
        <w:jc w:val="both"/>
      </w:pPr>
      <w:r>
        <w:t>- Sinh viên hưởng ứng</w:t>
      </w:r>
      <w:r w:rsidRPr="000B3E6E">
        <w:t xml:space="preserve"> hoạt động chào mừng nhân dịp Quốc khánh Lào</w:t>
      </w:r>
      <w:r>
        <w:t xml:space="preserve"> lần thứ 44 ngày 2-12;</w:t>
      </w:r>
    </w:p>
    <w:p w:rsidR="00D64108" w:rsidRPr="000B3E6E" w:rsidRDefault="00D64108" w:rsidP="00D64108">
      <w:pPr>
        <w:spacing w:line="276" w:lineRule="auto"/>
        <w:jc w:val="both"/>
      </w:pPr>
      <w:r>
        <w:t>- Sinh viên tích cực tham gia và cổ vũ cuộc thi lái xe sinh thái, cuộc đua số.</w:t>
      </w:r>
    </w:p>
    <w:p w:rsidR="00D64108" w:rsidRPr="000B3E6E" w:rsidRDefault="00D64108" w:rsidP="00D64108">
      <w:pPr>
        <w:spacing w:before="60"/>
        <w:jc w:val="both"/>
        <w:rPr>
          <w:b/>
        </w:rPr>
      </w:pPr>
      <w:r>
        <w:rPr>
          <w:b/>
        </w:rPr>
        <w:t>5</w:t>
      </w:r>
      <w:r w:rsidRPr="000B3E6E">
        <w:rPr>
          <w:b/>
        </w:rPr>
        <w:t>. Đoàn thanh niên</w:t>
      </w:r>
    </w:p>
    <w:p w:rsidR="00D64108" w:rsidRPr="000B3E6E" w:rsidRDefault="00D64108" w:rsidP="00D64108">
      <w:pPr>
        <w:spacing w:line="276" w:lineRule="auto"/>
        <w:jc w:val="both"/>
      </w:pPr>
      <w:r w:rsidRPr="000B3E6E">
        <w:t xml:space="preserve">- </w:t>
      </w:r>
      <w:r>
        <w:t>Đoàn thanh niên sẽ sân khấu hóa cuộc thi 90 năm vinh quang Đảng cộng sản Việt Nam, đề nghị sinh viên tích cực hưởng ứng tham gia Cuộc thi này.</w:t>
      </w:r>
    </w:p>
    <w:p w:rsidR="00D64108" w:rsidRDefault="00D64108" w:rsidP="003F3FE0">
      <w:pPr>
        <w:rPr>
          <w:lang w:val="en-US"/>
        </w:rPr>
      </w:pPr>
      <w:bookmarkStart w:id="0" w:name="_GoBack"/>
      <w:bookmarkEnd w:id="0"/>
    </w:p>
    <w:sectPr w:rsidR="00D64108" w:rsidSect="00C25F44">
      <w:pgSz w:w="11906" w:h="16838" w:code="9"/>
      <w:pgMar w:top="1134" w:right="1134" w:bottom="89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Italic">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36DB"/>
    <w:multiLevelType w:val="hybridMultilevel"/>
    <w:tmpl w:val="683E9F3C"/>
    <w:lvl w:ilvl="0" w:tplc="6C36D30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5EC2314"/>
    <w:multiLevelType w:val="hybridMultilevel"/>
    <w:tmpl w:val="9C9C83E0"/>
    <w:lvl w:ilvl="0" w:tplc="044E691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E9A3F0C"/>
    <w:multiLevelType w:val="multilevel"/>
    <w:tmpl w:val="C102DB9A"/>
    <w:lvl w:ilvl="0">
      <w:start w:val="3"/>
      <w:numFmt w:val="decimal"/>
      <w:lvlText w:val="%1"/>
      <w:lvlJc w:val="left"/>
      <w:pPr>
        <w:ind w:left="375" w:hanging="375"/>
      </w:pPr>
      <w:rPr>
        <w:rFonts w:cs="Times New Roman" w:hint="default"/>
      </w:rPr>
    </w:lvl>
    <w:lvl w:ilvl="1">
      <w:start w:val="1"/>
      <w:numFmt w:val="decimal"/>
      <w:lvlText w:val="%1.%2"/>
      <w:lvlJc w:val="left"/>
      <w:pPr>
        <w:ind w:left="1275" w:hanging="375"/>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3">
    <w:nsid w:val="293764B6"/>
    <w:multiLevelType w:val="hybridMultilevel"/>
    <w:tmpl w:val="E66EA64E"/>
    <w:lvl w:ilvl="0" w:tplc="150486FC">
      <w:start w:val="1"/>
      <w:numFmt w:val="upperRoman"/>
      <w:lvlText w:val="%1."/>
      <w:lvlJc w:val="left"/>
      <w:pPr>
        <w:ind w:left="1320" w:hanging="720"/>
      </w:pPr>
      <w:rPr>
        <w:rFonts w:cs="Times New Roman" w:hint="default"/>
      </w:rPr>
    </w:lvl>
    <w:lvl w:ilvl="1" w:tplc="042A0019" w:tentative="1">
      <w:start w:val="1"/>
      <w:numFmt w:val="lowerLetter"/>
      <w:lvlText w:val="%2."/>
      <w:lvlJc w:val="left"/>
      <w:pPr>
        <w:ind w:left="1680" w:hanging="360"/>
      </w:pPr>
      <w:rPr>
        <w:rFonts w:cs="Times New Roman"/>
      </w:rPr>
    </w:lvl>
    <w:lvl w:ilvl="2" w:tplc="042A001B" w:tentative="1">
      <w:start w:val="1"/>
      <w:numFmt w:val="lowerRoman"/>
      <w:lvlText w:val="%3."/>
      <w:lvlJc w:val="right"/>
      <w:pPr>
        <w:ind w:left="2400" w:hanging="180"/>
      </w:pPr>
      <w:rPr>
        <w:rFonts w:cs="Times New Roman"/>
      </w:rPr>
    </w:lvl>
    <w:lvl w:ilvl="3" w:tplc="042A000F" w:tentative="1">
      <w:start w:val="1"/>
      <w:numFmt w:val="decimal"/>
      <w:lvlText w:val="%4."/>
      <w:lvlJc w:val="left"/>
      <w:pPr>
        <w:ind w:left="3120" w:hanging="360"/>
      </w:pPr>
      <w:rPr>
        <w:rFonts w:cs="Times New Roman"/>
      </w:rPr>
    </w:lvl>
    <w:lvl w:ilvl="4" w:tplc="042A0019" w:tentative="1">
      <w:start w:val="1"/>
      <w:numFmt w:val="lowerLetter"/>
      <w:lvlText w:val="%5."/>
      <w:lvlJc w:val="left"/>
      <w:pPr>
        <w:ind w:left="3840" w:hanging="360"/>
      </w:pPr>
      <w:rPr>
        <w:rFonts w:cs="Times New Roman"/>
      </w:rPr>
    </w:lvl>
    <w:lvl w:ilvl="5" w:tplc="042A001B" w:tentative="1">
      <w:start w:val="1"/>
      <w:numFmt w:val="lowerRoman"/>
      <w:lvlText w:val="%6."/>
      <w:lvlJc w:val="right"/>
      <w:pPr>
        <w:ind w:left="4560" w:hanging="180"/>
      </w:pPr>
      <w:rPr>
        <w:rFonts w:cs="Times New Roman"/>
      </w:rPr>
    </w:lvl>
    <w:lvl w:ilvl="6" w:tplc="042A000F" w:tentative="1">
      <w:start w:val="1"/>
      <w:numFmt w:val="decimal"/>
      <w:lvlText w:val="%7."/>
      <w:lvlJc w:val="left"/>
      <w:pPr>
        <w:ind w:left="5280" w:hanging="360"/>
      </w:pPr>
      <w:rPr>
        <w:rFonts w:cs="Times New Roman"/>
      </w:rPr>
    </w:lvl>
    <w:lvl w:ilvl="7" w:tplc="042A0019" w:tentative="1">
      <w:start w:val="1"/>
      <w:numFmt w:val="lowerLetter"/>
      <w:lvlText w:val="%8."/>
      <w:lvlJc w:val="left"/>
      <w:pPr>
        <w:ind w:left="6000" w:hanging="360"/>
      </w:pPr>
      <w:rPr>
        <w:rFonts w:cs="Times New Roman"/>
      </w:rPr>
    </w:lvl>
    <w:lvl w:ilvl="8" w:tplc="042A001B" w:tentative="1">
      <w:start w:val="1"/>
      <w:numFmt w:val="lowerRoman"/>
      <w:lvlText w:val="%9."/>
      <w:lvlJc w:val="right"/>
      <w:pPr>
        <w:ind w:left="6720" w:hanging="180"/>
      </w:pPr>
      <w:rPr>
        <w:rFonts w:cs="Times New Roman"/>
      </w:rPr>
    </w:lvl>
  </w:abstractNum>
  <w:abstractNum w:abstractNumId="4">
    <w:nsid w:val="33F169DE"/>
    <w:multiLevelType w:val="hybridMultilevel"/>
    <w:tmpl w:val="4D5404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A837AED"/>
    <w:multiLevelType w:val="hybridMultilevel"/>
    <w:tmpl w:val="496287BE"/>
    <w:lvl w:ilvl="0" w:tplc="9F96C41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C5D6FB2"/>
    <w:multiLevelType w:val="multilevel"/>
    <w:tmpl w:val="8E72118E"/>
    <w:lvl w:ilvl="0">
      <w:start w:val="1"/>
      <w:numFmt w:val="decimal"/>
      <w:lvlText w:val="%1"/>
      <w:lvlJc w:val="left"/>
      <w:pPr>
        <w:ind w:left="375" w:hanging="375"/>
      </w:pPr>
      <w:rPr>
        <w:rFonts w:cs="Times New Roman" w:hint="default"/>
        <w:i/>
      </w:rPr>
    </w:lvl>
    <w:lvl w:ilvl="1">
      <w:start w:val="1"/>
      <w:numFmt w:val="decimal"/>
      <w:lvlText w:val="%1.%2"/>
      <w:lvlJc w:val="left"/>
      <w:pPr>
        <w:ind w:left="1200" w:hanging="375"/>
      </w:pPr>
      <w:rPr>
        <w:rFonts w:cs="Times New Roman" w:hint="default"/>
        <w:i/>
      </w:rPr>
    </w:lvl>
    <w:lvl w:ilvl="2">
      <w:start w:val="1"/>
      <w:numFmt w:val="decimal"/>
      <w:lvlText w:val="%1.%2.%3"/>
      <w:lvlJc w:val="left"/>
      <w:pPr>
        <w:ind w:left="2370" w:hanging="720"/>
      </w:pPr>
      <w:rPr>
        <w:rFonts w:cs="Times New Roman" w:hint="default"/>
        <w:i/>
      </w:rPr>
    </w:lvl>
    <w:lvl w:ilvl="3">
      <w:start w:val="1"/>
      <w:numFmt w:val="decimal"/>
      <w:lvlText w:val="%1.%2.%3.%4"/>
      <w:lvlJc w:val="left"/>
      <w:pPr>
        <w:ind w:left="3555" w:hanging="1080"/>
      </w:pPr>
      <w:rPr>
        <w:rFonts w:cs="Times New Roman" w:hint="default"/>
        <w:i/>
      </w:rPr>
    </w:lvl>
    <w:lvl w:ilvl="4">
      <w:start w:val="1"/>
      <w:numFmt w:val="decimal"/>
      <w:lvlText w:val="%1.%2.%3.%4.%5"/>
      <w:lvlJc w:val="left"/>
      <w:pPr>
        <w:ind w:left="4380" w:hanging="1080"/>
      </w:pPr>
      <w:rPr>
        <w:rFonts w:cs="Times New Roman" w:hint="default"/>
        <w:i/>
      </w:rPr>
    </w:lvl>
    <w:lvl w:ilvl="5">
      <w:start w:val="1"/>
      <w:numFmt w:val="decimal"/>
      <w:lvlText w:val="%1.%2.%3.%4.%5.%6"/>
      <w:lvlJc w:val="left"/>
      <w:pPr>
        <w:ind w:left="5565" w:hanging="1440"/>
      </w:pPr>
      <w:rPr>
        <w:rFonts w:cs="Times New Roman" w:hint="default"/>
        <w:i/>
      </w:rPr>
    </w:lvl>
    <w:lvl w:ilvl="6">
      <w:start w:val="1"/>
      <w:numFmt w:val="decimal"/>
      <w:lvlText w:val="%1.%2.%3.%4.%5.%6.%7"/>
      <w:lvlJc w:val="left"/>
      <w:pPr>
        <w:ind w:left="6390" w:hanging="1440"/>
      </w:pPr>
      <w:rPr>
        <w:rFonts w:cs="Times New Roman" w:hint="default"/>
        <w:i/>
      </w:rPr>
    </w:lvl>
    <w:lvl w:ilvl="7">
      <w:start w:val="1"/>
      <w:numFmt w:val="decimal"/>
      <w:lvlText w:val="%1.%2.%3.%4.%5.%6.%7.%8"/>
      <w:lvlJc w:val="left"/>
      <w:pPr>
        <w:ind w:left="7575" w:hanging="1800"/>
      </w:pPr>
      <w:rPr>
        <w:rFonts w:cs="Times New Roman" w:hint="default"/>
        <w:i/>
      </w:rPr>
    </w:lvl>
    <w:lvl w:ilvl="8">
      <w:start w:val="1"/>
      <w:numFmt w:val="decimal"/>
      <w:lvlText w:val="%1.%2.%3.%4.%5.%6.%7.%8.%9"/>
      <w:lvlJc w:val="left"/>
      <w:pPr>
        <w:ind w:left="8760" w:hanging="2160"/>
      </w:pPr>
      <w:rPr>
        <w:rFonts w:cs="Times New Roman" w:hint="default"/>
        <w:i/>
      </w:rPr>
    </w:lvl>
  </w:abstractNum>
  <w:abstractNum w:abstractNumId="7">
    <w:nsid w:val="3EAA491E"/>
    <w:multiLevelType w:val="hybridMultilevel"/>
    <w:tmpl w:val="5650C3D6"/>
    <w:lvl w:ilvl="0" w:tplc="9072FC7A">
      <w:start w:val="3"/>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42713B11"/>
    <w:multiLevelType w:val="hybridMultilevel"/>
    <w:tmpl w:val="DC5C6412"/>
    <w:lvl w:ilvl="0" w:tplc="AB7AFA4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5BA04CE4"/>
    <w:multiLevelType w:val="hybridMultilevel"/>
    <w:tmpl w:val="641873B8"/>
    <w:lvl w:ilvl="0" w:tplc="5CCC8C3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0BE2BE4"/>
    <w:multiLevelType w:val="hybridMultilevel"/>
    <w:tmpl w:val="345AC93A"/>
    <w:lvl w:ilvl="0" w:tplc="138887FC">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F27C2D"/>
    <w:multiLevelType w:val="hybridMultilevel"/>
    <w:tmpl w:val="BBF640B2"/>
    <w:lvl w:ilvl="0" w:tplc="9EFA769C">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63E87FD8"/>
    <w:multiLevelType w:val="hybridMultilevel"/>
    <w:tmpl w:val="D108DB9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6953AB6"/>
    <w:multiLevelType w:val="hybridMultilevel"/>
    <w:tmpl w:val="39C0E9C6"/>
    <w:lvl w:ilvl="0" w:tplc="C1823136">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B5E3C2F"/>
    <w:multiLevelType w:val="hybridMultilevel"/>
    <w:tmpl w:val="B348734C"/>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5">
    <w:nsid w:val="76876E7C"/>
    <w:multiLevelType w:val="multilevel"/>
    <w:tmpl w:val="9BDCB7EA"/>
    <w:lvl w:ilvl="0">
      <w:start w:val="1"/>
      <w:numFmt w:val="bullet"/>
      <w:lvlText w:val="-"/>
      <w:lvlJc w:val="left"/>
      <w:rPr>
        <w:rFonts w:ascii="Times New Roman" w:eastAsia="Times New Roman" w:hAnsi="Times New Roman"/>
        <w:b/>
        <w:i w:val="0"/>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5"/>
  </w:num>
  <w:num w:numId="2">
    <w:abstractNumId w:val="3"/>
  </w:num>
  <w:num w:numId="3">
    <w:abstractNumId w:val="14"/>
  </w:num>
  <w:num w:numId="4">
    <w:abstractNumId w:val="6"/>
  </w:num>
  <w:num w:numId="5">
    <w:abstractNumId w:val="2"/>
  </w:num>
  <w:num w:numId="6">
    <w:abstractNumId w:val="7"/>
  </w:num>
  <w:num w:numId="7">
    <w:abstractNumId w:val="11"/>
  </w:num>
  <w:num w:numId="8">
    <w:abstractNumId w:val="10"/>
  </w:num>
  <w:num w:numId="9">
    <w:abstractNumId w:val="0"/>
  </w:num>
  <w:num w:numId="10">
    <w:abstractNumId w:val="1"/>
  </w:num>
  <w:num w:numId="11">
    <w:abstractNumId w:val="9"/>
  </w:num>
  <w:num w:numId="12">
    <w:abstractNumId w:val="4"/>
  </w:num>
  <w:num w:numId="13">
    <w:abstractNumId w:val="5"/>
  </w:num>
  <w:num w:numId="14">
    <w:abstractNumId w:val="12"/>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F1004"/>
    <w:rsid w:val="00001680"/>
    <w:rsid w:val="00002C08"/>
    <w:rsid w:val="00035690"/>
    <w:rsid w:val="00046234"/>
    <w:rsid w:val="00051E35"/>
    <w:rsid w:val="000558E3"/>
    <w:rsid w:val="00056602"/>
    <w:rsid w:val="0006781B"/>
    <w:rsid w:val="000679F7"/>
    <w:rsid w:val="000877C1"/>
    <w:rsid w:val="00091456"/>
    <w:rsid w:val="000A1D66"/>
    <w:rsid w:val="000A65CF"/>
    <w:rsid w:val="000A6724"/>
    <w:rsid w:val="000B11E1"/>
    <w:rsid w:val="000B3EE6"/>
    <w:rsid w:val="000C4106"/>
    <w:rsid w:val="000D6F20"/>
    <w:rsid w:val="000E4859"/>
    <w:rsid w:val="000E68A9"/>
    <w:rsid w:val="000E6BE3"/>
    <w:rsid w:val="000F63C0"/>
    <w:rsid w:val="00102283"/>
    <w:rsid w:val="0014063A"/>
    <w:rsid w:val="001561CB"/>
    <w:rsid w:val="00157D85"/>
    <w:rsid w:val="001605CC"/>
    <w:rsid w:val="00174586"/>
    <w:rsid w:val="00177D0E"/>
    <w:rsid w:val="001818F1"/>
    <w:rsid w:val="001B0417"/>
    <w:rsid w:val="001D5DF2"/>
    <w:rsid w:val="002101FE"/>
    <w:rsid w:val="00210AF7"/>
    <w:rsid w:val="00212E44"/>
    <w:rsid w:val="00212EF4"/>
    <w:rsid w:val="002317ED"/>
    <w:rsid w:val="00253A19"/>
    <w:rsid w:val="00260403"/>
    <w:rsid w:val="002669CC"/>
    <w:rsid w:val="002702CF"/>
    <w:rsid w:val="00277CF6"/>
    <w:rsid w:val="00291033"/>
    <w:rsid w:val="00294C74"/>
    <w:rsid w:val="00295D1D"/>
    <w:rsid w:val="00297F0E"/>
    <w:rsid w:val="002A6B3D"/>
    <w:rsid w:val="002B1668"/>
    <w:rsid w:val="002C08FA"/>
    <w:rsid w:val="002C2D1B"/>
    <w:rsid w:val="002D19E1"/>
    <w:rsid w:val="002D373A"/>
    <w:rsid w:val="002D50CE"/>
    <w:rsid w:val="002E2365"/>
    <w:rsid w:val="00302A38"/>
    <w:rsid w:val="0030349D"/>
    <w:rsid w:val="00304458"/>
    <w:rsid w:val="00311746"/>
    <w:rsid w:val="003453E4"/>
    <w:rsid w:val="00354F6E"/>
    <w:rsid w:val="003811F1"/>
    <w:rsid w:val="00384D6F"/>
    <w:rsid w:val="0038659F"/>
    <w:rsid w:val="00391904"/>
    <w:rsid w:val="003A2A9C"/>
    <w:rsid w:val="003B2074"/>
    <w:rsid w:val="003B4223"/>
    <w:rsid w:val="003B5EEE"/>
    <w:rsid w:val="003C0856"/>
    <w:rsid w:val="003C3DF9"/>
    <w:rsid w:val="003D5B7B"/>
    <w:rsid w:val="003F3FE0"/>
    <w:rsid w:val="003F4224"/>
    <w:rsid w:val="0041189C"/>
    <w:rsid w:val="00417EAE"/>
    <w:rsid w:val="00421CB8"/>
    <w:rsid w:val="00434F84"/>
    <w:rsid w:val="00436DE5"/>
    <w:rsid w:val="00440F61"/>
    <w:rsid w:val="0044443E"/>
    <w:rsid w:val="00447061"/>
    <w:rsid w:val="0044714D"/>
    <w:rsid w:val="00456188"/>
    <w:rsid w:val="00456DB2"/>
    <w:rsid w:val="00472079"/>
    <w:rsid w:val="00472D46"/>
    <w:rsid w:val="00475341"/>
    <w:rsid w:val="00484C3A"/>
    <w:rsid w:val="0049098E"/>
    <w:rsid w:val="00491B4A"/>
    <w:rsid w:val="004A4F3F"/>
    <w:rsid w:val="004B1AB4"/>
    <w:rsid w:val="004B7681"/>
    <w:rsid w:val="004C1AEE"/>
    <w:rsid w:val="004C374F"/>
    <w:rsid w:val="004C7704"/>
    <w:rsid w:val="004E0409"/>
    <w:rsid w:val="00504EEF"/>
    <w:rsid w:val="0050584B"/>
    <w:rsid w:val="0051296C"/>
    <w:rsid w:val="00523D67"/>
    <w:rsid w:val="005309A8"/>
    <w:rsid w:val="00531844"/>
    <w:rsid w:val="0054669B"/>
    <w:rsid w:val="005630C3"/>
    <w:rsid w:val="00565AF0"/>
    <w:rsid w:val="00575136"/>
    <w:rsid w:val="0058020E"/>
    <w:rsid w:val="0059161A"/>
    <w:rsid w:val="005A3C7C"/>
    <w:rsid w:val="005A4AFC"/>
    <w:rsid w:val="005A54B3"/>
    <w:rsid w:val="005A7417"/>
    <w:rsid w:val="005C6D03"/>
    <w:rsid w:val="005D2814"/>
    <w:rsid w:val="005E3696"/>
    <w:rsid w:val="005F1004"/>
    <w:rsid w:val="005F71D4"/>
    <w:rsid w:val="005F732E"/>
    <w:rsid w:val="0060117B"/>
    <w:rsid w:val="00606652"/>
    <w:rsid w:val="0063397E"/>
    <w:rsid w:val="00634890"/>
    <w:rsid w:val="006364A6"/>
    <w:rsid w:val="00637C98"/>
    <w:rsid w:val="006407F6"/>
    <w:rsid w:val="0064474B"/>
    <w:rsid w:val="0064740C"/>
    <w:rsid w:val="006608E0"/>
    <w:rsid w:val="0066150F"/>
    <w:rsid w:val="00661AE2"/>
    <w:rsid w:val="00665FC7"/>
    <w:rsid w:val="0066771C"/>
    <w:rsid w:val="00681327"/>
    <w:rsid w:val="00681A1A"/>
    <w:rsid w:val="006836D8"/>
    <w:rsid w:val="00686DB9"/>
    <w:rsid w:val="006A0531"/>
    <w:rsid w:val="006A5C50"/>
    <w:rsid w:val="006B3E06"/>
    <w:rsid w:val="006B4440"/>
    <w:rsid w:val="006C042F"/>
    <w:rsid w:val="006C3DBF"/>
    <w:rsid w:val="006C5023"/>
    <w:rsid w:val="006C6DB2"/>
    <w:rsid w:val="006C7019"/>
    <w:rsid w:val="006D1ECA"/>
    <w:rsid w:val="006E20FF"/>
    <w:rsid w:val="006F1EAC"/>
    <w:rsid w:val="006F1F00"/>
    <w:rsid w:val="006F3EB8"/>
    <w:rsid w:val="00712A12"/>
    <w:rsid w:val="00717D32"/>
    <w:rsid w:val="0072080B"/>
    <w:rsid w:val="00724C80"/>
    <w:rsid w:val="00725BFE"/>
    <w:rsid w:val="00745486"/>
    <w:rsid w:val="00755A33"/>
    <w:rsid w:val="00765132"/>
    <w:rsid w:val="007B4DAC"/>
    <w:rsid w:val="007F121E"/>
    <w:rsid w:val="007F232C"/>
    <w:rsid w:val="008124A6"/>
    <w:rsid w:val="00831106"/>
    <w:rsid w:val="008318F0"/>
    <w:rsid w:val="0083725D"/>
    <w:rsid w:val="008554D0"/>
    <w:rsid w:val="00856AD1"/>
    <w:rsid w:val="008573F8"/>
    <w:rsid w:val="00862225"/>
    <w:rsid w:val="00872692"/>
    <w:rsid w:val="008742AD"/>
    <w:rsid w:val="00886A5D"/>
    <w:rsid w:val="008944E2"/>
    <w:rsid w:val="008A64BB"/>
    <w:rsid w:val="008C0F17"/>
    <w:rsid w:val="008C5F1A"/>
    <w:rsid w:val="008C76B4"/>
    <w:rsid w:val="008E4D40"/>
    <w:rsid w:val="008E4EC4"/>
    <w:rsid w:val="008F1492"/>
    <w:rsid w:val="008F591B"/>
    <w:rsid w:val="00901FC7"/>
    <w:rsid w:val="0090216C"/>
    <w:rsid w:val="00903E26"/>
    <w:rsid w:val="00905141"/>
    <w:rsid w:val="00907724"/>
    <w:rsid w:val="00914371"/>
    <w:rsid w:val="00915806"/>
    <w:rsid w:val="00916915"/>
    <w:rsid w:val="00925141"/>
    <w:rsid w:val="00932349"/>
    <w:rsid w:val="00936EFF"/>
    <w:rsid w:val="00946E5F"/>
    <w:rsid w:val="009567E8"/>
    <w:rsid w:val="00960EC4"/>
    <w:rsid w:val="00963A62"/>
    <w:rsid w:val="009653BC"/>
    <w:rsid w:val="009762E3"/>
    <w:rsid w:val="00977A99"/>
    <w:rsid w:val="00980144"/>
    <w:rsid w:val="00982058"/>
    <w:rsid w:val="00983614"/>
    <w:rsid w:val="00983E52"/>
    <w:rsid w:val="009969F9"/>
    <w:rsid w:val="009A7FA1"/>
    <w:rsid w:val="009B30C2"/>
    <w:rsid w:val="009C02B5"/>
    <w:rsid w:val="009D39CD"/>
    <w:rsid w:val="009D4016"/>
    <w:rsid w:val="009D70F6"/>
    <w:rsid w:val="009D7BB7"/>
    <w:rsid w:val="009F3ACD"/>
    <w:rsid w:val="00A17235"/>
    <w:rsid w:val="00A23554"/>
    <w:rsid w:val="00A27AD4"/>
    <w:rsid w:val="00A34034"/>
    <w:rsid w:val="00A425FF"/>
    <w:rsid w:val="00A546D2"/>
    <w:rsid w:val="00A5724E"/>
    <w:rsid w:val="00A61724"/>
    <w:rsid w:val="00A65233"/>
    <w:rsid w:val="00A653AE"/>
    <w:rsid w:val="00A71682"/>
    <w:rsid w:val="00A85033"/>
    <w:rsid w:val="00A94069"/>
    <w:rsid w:val="00AA4FF8"/>
    <w:rsid w:val="00AB1C81"/>
    <w:rsid w:val="00AB7E3F"/>
    <w:rsid w:val="00AD67C6"/>
    <w:rsid w:val="00AE14F6"/>
    <w:rsid w:val="00AE62D6"/>
    <w:rsid w:val="00AF4B06"/>
    <w:rsid w:val="00AF7CCD"/>
    <w:rsid w:val="00B00058"/>
    <w:rsid w:val="00B07F4F"/>
    <w:rsid w:val="00B161F6"/>
    <w:rsid w:val="00B245E9"/>
    <w:rsid w:val="00B30776"/>
    <w:rsid w:val="00B50FC8"/>
    <w:rsid w:val="00B5327A"/>
    <w:rsid w:val="00B533A0"/>
    <w:rsid w:val="00B544ED"/>
    <w:rsid w:val="00B7182F"/>
    <w:rsid w:val="00B80AE2"/>
    <w:rsid w:val="00B81B7F"/>
    <w:rsid w:val="00B867FD"/>
    <w:rsid w:val="00B92921"/>
    <w:rsid w:val="00B93D4A"/>
    <w:rsid w:val="00BA021E"/>
    <w:rsid w:val="00BA6826"/>
    <w:rsid w:val="00BA6E07"/>
    <w:rsid w:val="00BB474D"/>
    <w:rsid w:val="00BC0728"/>
    <w:rsid w:val="00BE4D7D"/>
    <w:rsid w:val="00BE787F"/>
    <w:rsid w:val="00C053E8"/>
    <w:rsid w:val="00C25F44"/>
    <w:rsid w:val="00C5543E"/>
    <w:rsid w:val="00C77346"/>
    <w:rsid w:val="00C8755A"/>
    <w:rsid w:val="00CA375B"/>
    <w:rsid w:val="00CA3BE4"/>
    <w:rsid w:val="00CB07C4"/>
    <w:rsid w:val="00CB4DF7"/>
    <w:rsid w:val="00CB52B3"/>
    <w:rsid w:val="00CC1E66"/>
    <w:rsid w:val="00CC52BA"/>
    <w:rsid w:val="00CD25B6"/>
    <w:rsid w:val="00CE2B20"/>
    <w:rsid w:val="00CE6405"/>
    <w:rsid w:val="00CF332C"/>
    <w:rsid w:val="00D02306"/>
    <w:rsid w:val="00D066D1"/>
    <w:rsid w:val="00D20F33"/>
    <w:rsid w:val="00D21EEA"/>
    <w:rsid w:val="00D33AF8"/>
    <w:rsid w:val="00D3693E"/>
    <w:rsid w:val="00D4616E"/>
    <w:rsid w:val="00D5520D"/>
    <w:rsid w:val="00D64108"/>
    <w:rsid w:val="00D92F49"/>
    <w:rsid w:val="00DA0908"/>
    <w:rsid w:val="00DB2C69"/>
    <w:rsid w:val="00DC0953"/>
    <w:rsid w:val="00DC1DAF"/>
    <w:rsid w:val="00DC5CE2"/>
    <w:rsid w:val="00DE0E3B"/>
    <w:rsid w:val="00DE643A"/>
    <w:rsid w:val="00DF6ACC"/>
    <w:rsid w:val="00E051AE"/>
    <w:rsid w:val="00E20A67"/>
    <w:rsid w:val="00E33CE7"/>
    <w:rsid w:val="00E3421D"/>
    <w:rsid w:val="00E37FE7"/>
    <w:rsid w:val="00E41654"/>
    <w:rsid w:val="00E4391F"/>
    <w:rsid w:val="00E565DD"/>
    <w:rsid w:val="00E56DBE"/>
    <w:rsid w:val="00E60A2E"/>
    <w:rsid w:val="00E7376F"/>
    <w:rsid w:val="00E86725"/>
    <w:rsid w:val="00E90643"/>
    <w:rsid w:val="00E907AB"/>
    <w:rsid w:val="00E92111"/>
    <w:rsid w:val="00EB0B54"/>
    <w:rsid w:val="00EC7052"/>
    <w:rsid w:val="00ED3394"/>
    <w:rsid w:val="00EE6A9B"/>
    <w:rsid w:val="00EE7F1C"/>
    <w:rsid w:val="00F01F2B"/>
    <w:rsid w:val="00F06F41"/>
    <w:rsid w:val="00F101D6"/>
    <w:rsid w:val="00F205E3"/>
    <w:rsid w:val="00F22897"/>
    <w:rsid w:val="00F2446D"/>
    <w:rsid w:val="00F27E3A"/>
    <w:rsid w:val="00F34467"/>
    <w:rsid w:val="00F53CBB"/>
    <w:rsid w:val="00F55BDD"/>
    <w:rsid w:val="00F6285A"/>
    <w:rsid w:val="00F74446"/>
    <w:rsid w:val="00F90C9D"/>
    <w:rsid w:val="00F92685"/>
    <w:rsid w:val="00F938D1"/>
    <w:rsid w:val="00F979E1"/>
    <w:rsid w:val="00FA0E2E"/>
    <w:rsid w:val="00FA27D9"/>
    <w:rsid w:val="00FB323E"/>
    <w:rsid w:val="00FB537C"/>
    <w:rsid w:val="00FB595B"/>
    <w:rsid w:val="00FC111A"/>
    <w:rsid w:val="00FC1E38"/>
    <w:rsid w:val="00FC7460"/>
    <w:rsid w:val="00FD3A12"/>
    <w:rsid w:val="00FD5F0E"/>
    <w:rsid w:val="00FE1D56"/>
    <w:rsid w:val="00FE4518"/>
    <w:rsid w:val="00FE6B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E62D6"/>
    <w:rPr>
      <w:sz w:val="24"/>
      <w:szCs w:val="24"/>
    </w:rPr>
  </w:style>
  <w:style w:type="paragraph" w:styleId="Heading1">
    <w:name w:val="heading 1"/>
    <w:aliases w:val="Nội dung LA"/>
    <w:basedOn w:val="Normal"/>
    <w:next w:val="Normal"/>
    <w:link w:val="Heading1Char"/>
    <w:uiPriority w:val="99"/>
    <w:qFormat/>
    <w:rsid w:val="00831106"/>
    <w:pPr>
      <w:keepNext/>
      <w:spacing w:before="240" w:after="60" w:line="360" w:lineRule="auto"/>
      <w:ind w:firstLine="720"/>
      <w:jc w:val="both"/>
      <w:outlineLvl w:val="0"/>
    </w:pPr>
    <w:rPr>
      <w:bCs/>
      <w:kern w:val="32"/>
      <w:sz w:val="28"/>
      <w:szCs w:val="32"/>
      <w:lang w:val="en-US" w:eastAsia="en-US"/>
    </w:rPr>
  </w:style>
  <w:style w:type="paragraph" w:styleId="Heading2">
    <w:name w:val="heading 2"/>
    <w:basedOn w:val="Normal"/>
    <w:next w:val="Normal"/>
    <w:link w:val="Heading2Char"/>
    <w:autoRedefine/>
    <w:uiPriority w:val="99"/>
    <w:qFormat/>
    <w:rsid w:val="000558E3"/>
    <w:pPr>
      <w:widowControl w:val="0"/>
      <w:tabs>
        <w:tab w:val="left" w:pos="697"/>
      </w:tabs>
      <w:spacing w:line="360" w:lineRule="auto"/>
      <w:ind w:firstLine="720"/>
      <w:jc w:val="both"/>
      <w:outlineLvl w:val="1"/>
    </w:pPr>
    <w:rPr>
      <w:b/>
      <w:i/>
      <w:sz w:val="28"/>
      <w:szCs w:val="28"/>
      <w:lang w:val="nl-NL" w:eastAsia="en-US"/>
    </w:rPr>
  </w:style>
  <w:style w:type="paragraph" w:styleId="Heading3">
    <w:name w:val="heading 3"/>
    <w:basedOn w:val="Normal"/>
    <w:next w:val="Normal"/>
    <w:link w:val="Heading3Char"/>
    <w:uiPriority w:val="99"/>
    <w:qFormat/>
    <w:rsid w:val="000558E3"/>
    <w:pPr>
      <w:keepNext/>
      <w:spacing w:before="240" w:after="60"/>
      <w:outlineLvl w:val="2"/>
    </w:pPr>
    <w:rPr>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ội dung LA Char"/>
    <w:link w:val="Heading1"/>
    <w:uiPriority w:val="99"/>
    <w:locked/>
    <w:rsid w:val="00831106"/>
    <w:rPr>
      <w:rFonts w:eastAsia="Times New Roman" w:cs="Times New Roman"/>
      <w:kern w:val="32"/>
      <w:sz w:val="32"/>
      <w:lang w:val="en-US" w:eastAsia="en-US"/>
    </w:rPr>
  </w:style>
  <w:style w:type="character" w:customStyle="1" w:styleId="Heading2Char">
    <w:name w:val="Heading 2 Char"/>
    <w:link w:val="Heading2"/>
    <w:uiPriority w:val="99"/>
    <w:locked/>
    <w:rsid w:val="000558E3"/>
    <w:rPr>
      <w:rFonts w:cs="Times New Roman"/>
      <w:b/>
      <w:i/>
      <w:sz w:val="28"/>
      <w:lang w:val="nl-NL"/>
    </w:rPr>
  </w:style>
  <w:style w:type="character" w:customStyle="1" w:styleId="Heading3Char">
    <w:name w:val="Heading 3 Char"/>
    <w:link w:val="Heading3"/>
    <w:uiPriority w:val="99"/>
    <w:semiHidden/>
    <w:locked/>
    <w:rsid w:val="000558E3"/>
    <w:rPr>
      <w:rFonts w:eastAsia="Times New Roman" w:cs="Times New Roman"/>
      <w:b/>
      <w:sz w:val="26"/>
      <w:lang w:val="en-US" w:eastAsia="en-US"/>
    </w:rPr>
  </w:style>
  <w:style w:type="paragraph" w:customStyle="1" w:styleId="Level1">
    <w:name w:val="Level 1"/>
    <w:basedOn w:val="Normal"/>
    <w:next w:val="Normal"/>
    <w:link w:val="Level1Char"/>
    <w:autoRedefine/>
    <w:uiPriority w:val="99"/>
    <w:rsid w:val="000558E3"/>
    <w:pPr>
      <w:spacing w:line="360" w:lineRule="auto"/>
      <w:ind w:firstLine="720"/>
      <w:jc w:val="both"/>
      <w:outlineLvl w:val="0"/>
    </w:pPr>
    <w:rPr>
      <w:rFonts w:ascii="Times New Roman Bold Italic" w:hAnsi="Times New Roman Bold Italic"/>
      <w:b/>
      <w:sz w:val="28"/>
      <w:szCs w:val="22"/>
      <w:lang w:val="en-US" w:eastAsia="en-US"/>
    </w:rPr>
  </w:style>
  <w:style w:type="character" w:customStyle="1" w:styleId="Level1Char">
    <w:name w:val="Level 1 Char"/>
    <w:link w:val="Level1"/>
    <w:uiPriority w:val="99"/>
    <w:locked/>
    <w:rsid w:val="0064474B"/>
    <w:rPr>
      <w:rFonts w:ascii="Times New Roman Bold Italic" w:eastAsia="Times New Roman" w:hAnsi="Times New Roman Bold Italic" w:cs="Times New Roman"/>
      <w:b/>
      <w:kern w:val="32"/>
      <w:sz w:val="22"/>
      <w:szCs w:val="22"/>
      <w:lang w:val="en-US" w:eastAsia="en-US"/>
    </w:rPr>
  </w:style>
  <w:style w:type="paragraph" w:customStyle="1" w:styleId="Level2">
    <w:name w:val="Level 2"/>
    <w:basedOn w:val="Heading3"/>
    <w:next w:val="Normal"/>
    <w:link w:val="Level2Char"/>
    <w:autoRedefine/>
    <w:uiPriority w:val="99"/>
    <w:rsid w:val="006C3DBF"/>
    <w:pPr>
      <w:spacing w:before="0" w:after="0" w:line="360" w:lineRule="auto"/>
      <w:ind w:firstLine="720"/>
      <w:jc w:val="both"/>
      <w:outlineLvl w:val="1"/>
    </w:pPr>
    <w:rPr>
      <w:bCs w:val="0"/>
      <w:i/>
      <w:sz w:val="28"/>
      <w:szCs w:val="20"/>
      <w:lang w:val="nl-NL"/>
    </w:rPr>
  </w:style>
  <w:style w:type="character" w:customStyle="1" w:styleId="Level2Char">
    <w:name w:val="Level 2 Char"/>
    <w:link w:val="Level2"/>
    <w:uiPriority w:val="99"/>
    <w:locked/>
    <w:rsid w:val="006C3DBF"/>
    <w:rPr>
      <w:rFonts w:eastAsia="Times New Roman"/>
      <w:b/>
      <w:i/>
      <w:sz w:val="28"/>
      <w:lang w:val="nl-NL"/>
    </w:rPr>
  </w:style>
  <w:style w:type="paragraph" w:customStyle="1" w:styleId="Level3">
    <w:name w:val="Level 3"/>
    <w:basedOn w:val="Heading3"/>
    <w:link w:val="Level3Char"/>
    <w:autoRedefine/>
    <w:uiPriority w:val="99"/>
    <w:rsid w:val="000558E3"/>
    <w:pPr>
      <w:spacing w:before="0" w:after="0" w:line="360" w:lineRule="auto"/>
      <w:ind w:firstLine="720"/>
      <w:jc w:val="both"/>
    </w:pPr>
    <w:rPr>
      <w:b w:val="0"/>
      <w:bCs w:val="0"/>
      <w:i/>
      <w:sz w:val="28"/>
      <w:szCs w:val="20"/>
      <w:lang w:val="nl-NL"/>
    </w:rPr>
  </w:style>
  <w:style w:type="character" w:customStyle="1" w:styleId="Level3Char">
    <w:name w:val="Level 3 Char"/>
    <w:link w:val="Level3"/>
    <w:uiPriority w:val="99"/>
    <w:locked/>
    <w:rsid w:val="000558E3"/>
    <w:rPr>
      <w:rFonts w:eastAsia="Times New Roman"/>
      <w:i/>
      <w:sz w:val="28"/>
      <w:lang w:val="nl-NL"/>
    </w:rPr>
  </w:style>
  <w:style w:type="paragraph" w:customStyle="1" w:styleId="TLTK">
    <w:name w:val="TLTK"/>
    <w:basedOn w:val="Normal"/>
    <w:link w:val="TLTKChar"/>
    <w:autoRedefine/>
    <w:uiPriority w:val="99"/>
    <w:rsid w:val="000558E3"/>
    <w:pPr>
      <w:spacing w:line="360" w:lineRule="auto"/>
      <w:ind w:left="720" w:hanging="720"/>
      <w:jc w:val="both"/>
    </w:pPr>
    <w:rPr>
      <w:sz w:val="28"/>
      <w:szCs w:val="20"/>
      <w:lang w:val="nl-NL" w:eastAsia="en-US"/>
    </w:rPr>
  </w:style>
  <w:style w:type="character" w:customStyle="1" w:styleId="TLTKChar">
    <w:name w:val="TLTK Char"/>
    <w:link w:val="TLTK"/>
    <w:uiPriority w:val="99"/>
    <w:locked/>
    <w:rsid w:val="000558E3"/>
    <w:rPr>
      <w:sz w:val="28"/>
      <w:lang w:val="nl-NL" w:eastAsia="en-US"/>
    </w:rPr>
  </w:style>
  <w:style w:type="paragraph" w:styleId="TOC1">
    <w:name w:val="toc 1"/>
    <w:basedOn w:val="Normal"/>
    <w:next w:val="Normal"/>
    <w:autoRedefine/>
    <w:uiPriority w:val="99"/>
    <w:rsid w:val="000558E3"/>
    <w:pPr>
      <w:tabs>
        <w:tab w:val="right" w:pos="8931"/>
      </w:tabs>
      <w:spacing w:before="120" w:after="120"/>
      <w:ind w:right="424"/>
      <w:jc w:val="both"/>
    </w:pPr>
    <w:rPr>
      <w:rFonts w:ascii="Times New Roman Bold" w:hAnsi="Times New Roman Bold" w:cs="Arial"/>
      <w:b/>
      <w:bCs/>
      <w:sz w:val="28"/>
      <w:szCs w:val="20"/>
      <w:lang w:val="en-US" w:eastAsia="en-US"/>
    </w:rPr>
  </w:style>
  <w:style w:type="paragraph" w:styleId="TOC2">
    <w:name w:val="toc 2"/>
    <w:basedOn w:val="Normal"/>
    <w:next w:val="Normal"/>
    <w:autoRedefine/>
    <w:uiPriority w:val="99"/>
    <w:rsid w:val="000558E3"/>
    <w:pPr>
      <w:spacing w:line="360" w:lineRule="auto"/>
      <w:jc w:val="both"/>
    </w:pPr>
    <w:rPr>
      <w:rFonts w:cs="Arial"/>
      <w:sz w:val="28"/>
      <w:szCs w:val="20"/>
      <w:lang w:val="en-US" w:eastAsia="en-US"/>
    </w:rPr>
  </w:style>
  <w:style w:type="paragraph" w:styleId="TOC3">
    <w:name w:val="toc 3"/>
    <w:basedOn w:val="Normal"/>
    <w:next w:val="Normal"/>
    <w:link w:val="TOC3Char"/>
    <w:uiPriority w:val="99"/>
    <w:rsid w:val="000558E3"/>
    <w:pPr>
      <w:ind w:left="480"/>
    </w:pPr>
    <w:rPr>
      <w:i/>
      <w:sz w:val="28"/>
      <w:szCs w:val="20"/>
      <w:lang w:val="en-US" w:eastAsia="en-US"/>
    </w:rPr>
  </w:style>
  <w:style w:type="character" w:styleId="Strong">
    <w:name w:val="Strong"/>
    <w:uiPriority w:val="99"/>
    <w:qFormat/>
    <w:rsid w:val="000558E3"/>
    <w:rPr>
      <w:rFonts w:cs="Times New Roman"/>
      <w:b/>
    </w:rPr>
  </w:style>
  <w:style w:type="character" w:styleId="Emphasis">
    <w:name w:val="Emphasis"/>
    <w:uiPriority w:val="99"/>
    <w:qFormat/>
    <w:rsid w:val="000558E3"/>
    <w:rPr>
      <w:rFonts w:cs="Times New Roman"/>
      <w:i/>
    </w:rPr>
  </w:style>
  <w:style w:type="paragraph" w:styleId="ListParagraph">
    <w:name w:val="List Paragraph"/>
    <w:basedOn w:val="Normal"/>
    <w:uiPriority w:val="99"/>
    <w:qFormat/>
    <w:rsid w:val="00831106"/>
    <w:pPr>
      <w:ind w:left="720" w:right="2880" w:firstLine="720"/>
      <w:contextualSpacing/>
      <w:jc w:val="center"/>
    </w:pPr>
    <w:rPr>
      <w:rFonts w:ascii="Calibri" w:hAnsi="Calibri" w:cs="Courier New"/>
      <w:sz w:val="22"/>
      <w:szCs w:val="22"/>
      <w:lang w:val="en-US" w:eastAsia="en-US"/>
    </w:rPr>
  </w:style>
  <w:style w:type="paragraph" w:styleId="TOCHeading">
    <w:name w:val="TOC Heading"/>
    <w:basedOn w:val="Heading1"/>
    <w:next w:val="Normal"/>
    <w:uiPriority w:val="99"/>
    <w:qFormat/>
    <w:rsid w:val="000558E3"/>
    <w:pPr>
      <w:keepLines/>
      <w:spacing w:before="480" w:after="0" w:line="276" w:lineRule="auto"/>
      <w:outlineLvl w:val="9"/>
    </w:pPr>
    <w:rPr>
      <w:color w:val="365F91"/>
      <w:kern w:val="0"/>
      <w:szCs w:val="28"/>
      <w:lang w:eastAsia="ja-JP"/>
    </w:rPr>
  </w:style>
  <w:style w:type="paragraph" w:styleId="Caption">
    <w:name w:val="caption"/>
    <w:aliases w:val="Nội dung LA68"/>
    <w:basedOn w:val="Normal"/>
    <w:next w:val="Normal"/>
    <w:autoRedefine/>
    <w:uiPriority w:val="99"/>
    <w:qFormat/>
    <w:rsid w:val="000558E3"/>
    <w:pPr>
      <w:spacing w:line="360" w:lineRule="auto"/>
      <w:ind w:firstLine="720"/>
      <w:jc w:val="both"/>
    </w:pPr>
    <w:rPr>
      <w:rFonts w:ascii="Cambria" w:hAnsi="Cambria" w:cs="Cambria"/>
      <w:bCs/>
      <w:sz w:val="28"/>
      <w:szCs w:val="28"/>
      <w:lang w:eastAsia="en-US"/>
    </w:rPr>
  </w:style>
  <w:style w:type="character" w:customStyle="1" w:styleId="TOC3Char">
    <w:name w:val="TOC 3 Char"/>
    <w:link w:val="TOC3"/>
    <w:uiPriority w:val="99"/>
    <w:locked/>
    <w:rsid w:val="000558E3"/>
    <w:rPr>
      <w:rFonts w:eastAsia="Times New Roman"/>
      <w:i/>
      <w:sz w:val="28"/>
      <w:lang w:val="en-US" w:eastAsia="en-US"/>
    </w:rPr>
  </w:style>
  <w:style w:type="paragraph" w:styleId="TOC4">
    <w:name w:val="toc 4"/>
    <w:basedOn w:val="Normal"/>
    <w:next w:val="Normal"/>
    <w:autoRedefine/>
    <w:uiPriority w:val="99"/>
    <w:rsid w:val="00D3693E"/>
    <w:pPr>
      <w:ind w:left="720"/>
    </w:pPr>
    <w:rPr>
      <w:rFonts w:ascii="Cambria" w:hAnsi="Cambria" w:cs="Arial"/>
      <w:sz w:val="28"/>
      <w:szCs w:val="18"/>
      <w:lang w:val="en-US" w:eastAsia="en-US"/>
    </w:rPr>
  </w:style>
  <w:style w:type="paragraph" w:styleId="NormalWeb">
    <w:name w:val="Normal (Web)"/>
    <w:basedOn w:val="Normal"/>
    <w:uiPriority w:val="99"/>
    <w:rsid w:val="005F1004"/>
    <w:pPr>
      <w:spacing w:before="100" w:beforeAutospacing="1" w:after="100" w:afterAutospacing="1"/>
    </w:pPr>
  </w:style>
  <w:style w:type="paragraph" w:customStyle="1" w:styleId="rtejustify">
    <w:name w:val="rtejustify"/>
    <w:basedOn w:val="Normal"/>
    <w:uiPriority w:val="99"/>
    <w:rsid w:val="005F1004"/>
    <w:pPr>
      <w:spacing w:before="100" w:beforeAutospacing="1" w:after="100" w:afterAutospacing="1"/>
    </w:pPr>
  </w:style>
  <w:style w:type="character" w:customStyle="1" w:styleId="apple-converted-space">
    <w:name w:val="apple-converted-space"/>
    <w:uiPriority w:val="99"/>
    <w:rsid w:val="005F1004"/>
    <w:rPr>
      <w:rFonts w:cs="Times New Roman"/>
    </w:rPr>
  </w:style>
  <w:style w:type="table" w:styleId="TableGrid">
    <w:name w:val="Table Grid"/>
    <w:basedOn w:val="TableNormal"/>
    <w:uiPriority w:val="99"/>
    <w:rsid w:val="005F10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6"/>
    <w:uiPriority w:val="99"/>
    <w:locked/>
    <w:rsid w:val="00FB323E"/>
    <w:rPr>
      <w:rFonts w:cs="Times New Roman"/>
      <w:sz w:val="25"/>
      <w:szCs w:val="25"/>
      <w:shd w:val="clear" w:color="auto" w:fill="FFFFFF"/>
    </w:rPr>
  </w:style>
  <w:style w:type="character" w:customStyle="1" w:styleId="BodyText1">
    <w:name w:val="Body Text1"/>
    <w:uiPriority w:val="99"/>
    <w:rsid w:val="00FB323E"/>
    <w:rPr>
      <w:rFonts w:cs="Times New Roman"/>
      <w:color w:val="000000"/>
      <w:spacing w:val="0"/>
      <w:w w:val="100"/>
      <w:position w:val="0"/>
      <w:sz w:val="25"/>
      <w:szCs w:val="25"/>
      <w:shd w:val="clear" w:color="auto" w:fill="FFFFFF"/>
      <w:lang w:val="vi-VN"/>
    </w:rPr>
  </w:style>
  <w:style w:type="paragraph" w:customStyle="1" w:styleId="BodyText6">
    <w:name w:val="Body Text6"/>
    <w:basedOn w:val="Normal"/>
    <w:link w:val="Bodytext"/>
    <w:uiPriority w:val="99"/>
    <w:rsid w:val="00FB323E"/>
    <w:pPr>
      <w:widowControl w:val="0"/>
      <w:shd w:val="clear" w:color="auto" w:fill="FFFFFF"/>
      <w:spacing w:before="480" w:after="60" w:line="307" w:lineRule="exact"/>
      <w:jc w:val="both"/>
    </w:pPr>
    <w:rPr>
      <w:sz w:val="25"/>
      <w:szCs w:val="25"/>
    </w:rPr>
  </w:style>
  <w:style w:type="character" w:styleId="Hyperlink">
    <w:name w:val="Hyperlink"/>
    <w:uiPriority w:val="99"/>
    <w:rsid w:val="00FB323E"/>
    <w:rPr>
      <w:rFonts w:cs="Times New Roman"/>
      <w:color w:val="0066CC"/>
      <w:u w:val="single"/>
    </w:rPr>
  </w:style>
  <w:style w:type="character" w:customStyle="1" w:styleId="BodyText2">
    <w:name w:val="Body Text2"/>
    <w:uiPriority w:val="99"/>
    <w:rsid w:val="00FB323E"/>
    <w:rPr>
      <w:rFonts w:ascii="Times New Roman" w:hAnsi="Times New Roman" w:cs="Times New Roman"/>
      <w:color w:val="000000"/>
      <w:spacing w:val="0"/>
      <w:w w:val="100"/>
      <w:position w:val="0"/>
      <w:sz w:val="25"/>
      <w:szCs w:val="25"/>
      <w:u w:val="single"/>
      <w:shd w:val="clear" w:color="auto" w:fill="FFFFFF"/>
      <w:lang w:val="vi-VN"/>
    </w:rPr>
  </w:style>
  <w:style w:type="character" w:customStyle="1" w:styleId="BodytextBold">
    <w:name w:val="Body text + Bold"/>
    <w:aliases w:val="Spacing 0 pt"/>
    <w:uiPriority w:val="99"/>
    <w:rsid w:val="0030349D"/>
    <w:rPr>
      <w:rFonts w:ascii="Times New Roman" w:hAnsi="Times New Roman" w:cs="Times New Roman"/>
      <w:b/>
      <w:bCs/>
      <w:color w:val="000000"/>
      <w:spacing w:val="10"/>
      <w:w w:val="100"/>
      <w:position w:val="0"/>
      <w:sz w:val="25"/>
      <w:szCs w:val="25"/>
      <w:u w:val="none"/>
      <w:shd w:val="clear" w:color="auto" w:fill="FFFFFF"/>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816769">
      <w:marLeft w:val="0"/>
      <w:marRight w:val="0"/>
      <w:marTop w:val="0"/>
      <w:marBottom w:val="0"/>
      <w:divBdr>
        <w:top w:val="none" w:sz="0" w:space="0" w:color="auto"/>
        <w:left w:val="none" w:sz="0" w:space="0" w:color="auto"/>
        <w:bottom w:val="none" w:sz="0" w:space="0" w:color="auto"/>
        <w:right w:val="none" w:sz="0" w:space="0" w:color="auto"/>
      </w:divBdr>
    </w:div>
    <w:div w:id="1344816770">
      <w:marLeft w:val="0"/>
      <w:marRight w:val="0"/>
      <w:marTop w:val="0"/>
      <w:marBottom w:val="0"/>
      <w:divBdr>
        <w:top w:val="none" w:sz="0" w:space="0" w:color="auto"/>
        <w:left w:val="none" w:sz="0" w:space="0" w:color="auto"/>
        <w:bottom w:val="none" w:sz="0" w:space="0" w:color="auto"/>
        <w:right w:val="none" w:sz="0" w:space="0" w:color="auto"/>
      </w:divBdr>
    </w:div>
    <w:div w:id="1344816771">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44816773">
      <w:marLeft w:val="0"/>
      <w:marRight w:val="0"/>
      <w:marTop w:val="0"/>
      <w:marBottom w:val="0"/>
      <w:divBdr>
        <w:top w:val="none" w:sz="0" w:space="0" w:color="auto"/>
        <w:left w:val="none" w:sz="0" w:space="0" w:color="auto"/>
        <w:bottom w:val="none" w:sz="0" w:space="0" w:color="auto"/>
        <w:right w:val="none" w:sz="0" w:space="0" w:color="auto"/>
      </w:divBdr>
    </w:div>
    <w:div w:id="1344816774">
      <w:marLeft w:val="0"/>
      <w:marRight w:val="0"/>
      <w:marTop w:val="0"/>
      <w:marBottom w:val="0"/>
      <w:divBdr>
        <w:top w:val="none" w:sz="0" w:space="0" w:color="auto"/>
        <w:left w:val="none" w:sz="0" w:space="0" w:color="auto"/>
        <w:bottom w:val="none" w:sz="0" w:space="0" w:color="auto"/>
        <w:right w:val="none" w:sz="0" w:space="0" w:color="auto"/>
      </w:divBdr>
    </w:div>
    <w:div w:id="1344816775">
      <w:marLeft w:val="0"/>
      <w:marRight w:val="0"/>
      <w:marTop w:val="0"/>
      <w:marBottom w:val="0"/>
      <w:divBdr>
        <w:top w:val="none" w:sz="0" w:space="0" w:color="auto"/>
        <w:left w:val="none" w:sz="0" w:space="0" w:color="auto"/>
        <w:bottom w:val="none" w:sz="0" w:space="0" w:color="auto"/>
        <w:right w:val="none" w:sz="0" w:space="0" w:color="auto"/>
      </w:divBdr>
    </w:div>
    <w:div w:id="1344816776">
      <w:marLeft w:val="0"/>
      <w:marRight w:val="0"/>
      <w:marTop w:val="0"/>
      <w:marBottom w:val="0"/>
      <w:divBdr>
        <w:top w:val="none" w:sz="0" w:space="0" w:color="auto"/>
        <w:left w:val="none" w:sz="0" w:space="0" w:color="auto"/>
        <w:bottom w:val="none" w:sz="0" w:space="0" w:color="auto"/>
        <w:right w:val="none" w:sz="0" w:space="0" w:color="auto"/>
      </w:divBdr>
    </w:div>
    <w:div w:id="13448167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qui.edu.vn/Cong-tac-Hoc-sinh-Sinh-vi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3A368-8107-4A00-ACCD-AE188B85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1637</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cp:lastModifiedBy>
  <cp:revision>158</cp:revision>
  <cp:lastPrinted>2018-10-26T08:01:00Z</cp:lastPrinted>
  <dcterms:created xsi:type="dcterms:W3CDTF">2017-03-29T12:28:00Z</dcterms:created>
  <dcterms:modified xsi:type="dcterms:W3CDTF">2019-11-01T03:47:00Z</dcterms:modified>
</cp:coreProperties>
</file>